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C252D" w14:textId="0DAF8878" w:rsidR="00A66782" w:rsidRPr="00035C99" w:rsidRDefault="00D77CA4" w:rsidP="00035C99">
      <w:pPr>
        <w:spacing w:after="0" w:line="360" w:lineRule="auto"/>
        <w:jc w:val="center"/>
        <w:rPr>
          <w:rFonts w:asciiTheme="majorBidi" w:hAnsiTheme="majorBidi" w:cstheme="majorBidi"/>
          <w:b/>
          <w:bCs/>
          <w:sz w:val="28"/>
          <w:szCs w:val="28"/>
        </w:rPr>
      </w:pPr>
      <w:r w:rsidRPr="00035C99">
        <w:rPr>
          <w:rFonts w:asciiTheme="majorBidi" w:hAnsiTheme="majorBidi" w:cstheme="majorBidi"/>
          <w:b/>
          <w:bCs/>
          <w:sz w:val="28"/>
          <w:szCs w:val="28"/>
        </w:rPr>
        <w:t>ETNOGRAFI</w:t>
      </w:r>
      <w:r w:rsidR="005F3230" w:rsidRPr="00035C99">
        <w:rPr>
          <w:rFonts w:asciiTheme="majorBidi" w:hAnsiTheme="majorBidi" w:cstheme="majorBidi"/>
          <w:b/>
          <w:bCs/>
          <w:sz w:val="28"/>
          <w:szCs w:val="28"/>
        </w:rPr>
        <w:t xml:space="preserve"> SEBAGAI ALAT UKUR </w:t>
      </w:r>
      <w:r w:rsidR="007512A5" w:rsidRPr="00035C99">
        <w:rPr>
          <w:rFonts w:asciiTheme="majorBidi" w:hAnsiTheme="majorBidi" w:cstheme="majorBidi"/>
          <w:b/>
          <w:bCs/>
          <w:sz w:val="28"/>
          <w:szCs w:val="28"/>
        </w:rPr>
        <w:t>IMPLEMENTASI KMA 183 TAHUN 2019 DALAM</w:t>
      </w:r>
      <w:r w:rsidR="005F3230" w:rsidRPr="00035C99">
        <w:rPr>
          <w:rFonts w:asciiTheme="majorBidi" w:hAnsiTheme="majorBidi" w:cstheme="majorBidi"/>
          <w:b/>
          <w:bCs/>
          <w:sz w:val="28"/>
          <w:szCs w:val="28"/>
        </w:rPr>
        <w:t xml:space="preserve"> </w:t>
      </w:r>
      <w:r w:rsidR="007512A5" w:rsidRPr="00035C99">
        <w:rPr>
          <w:rFonts w:asciiTheme="majorBidi" w:hAnsiTheme="majorBidi" w:cstheme="majorBidi"/>
          <w:b/>
          <w:bCs/>
          <w:sz w:val="28"/>
          <w:szCs w:val="28"/>
        </w:rPr>
        <w:t xml:space="preserve">PEMBELAJARAN AGAMA </w:t>
      </w:r>
      <w:r w:rsidR="0049442C" w:rsidRPr="00035C99">
        <w:rPr>
          <w:rFonts w:asciiTheme="majorBidi" w:hAnsiTheme="majorBidi" w:cstheme="majorBidi"/>
          <w:b/>
          <w:bCs/>
          <w:sz w:val="28"/>
          <w:szCs w:val="28"/>
        </w:rPr>
        <w:t xml:space="preserve">ISLAM </w:t>
      </w:r>
      <w:r w:rsidR="007512A5" w:rsidRPr="00035C99">
        <w:rPr>
          <w:rFonts w:asciiTheme="majorBidi" w:hAnsiTheme="majorBidi" w:cstheme="majorBidi"/>
          <w:b/>
          <w:bCs/>
          <w:sz w:val="28"/>
          <w:szCs w:val="28"/>
        </w:rPr>
        <w:t>DI MADRASAH</w:t>
      </w:r>
    </w:p>
    <w:p w14:paraId="6F6126E8" w14:textId="77777777" w:rsidR="00535624" w:rsidRPr="00035C99" w:rsidRDefault="00535624" w:rsidP="00035C99">
      <w:pPr>
        <w:spacing w:after="0" w:line="360" w:lineRule="auto"/>
        <w:jc w:val="center"/>
        <w:rPr>
          <w:rFonts w:asciiTheme="majorBidi" w:hAnsiTheme="majorBidi" w:cstheme="majorBidi"/>
          <w:b/>
          <w:bCs/>
          <w:sz w:val="24"/>
          <w:szCs w:val="24"/>
        </w:rPr>
      </w:pPr>
    </w:p>
    <w:p w14:paraId="19F4777E" w14:textId="77777777" w:rsidR="00035C99" w:rsidRPr="00DF1500" w:rsidRDefault="00E87F18" w:rsidP="000429B9">
      <w:pPr>
        <w:spacing w:after="0" w:line="360" w:lineRule="auto"/>
        <w:jc w:val="center"/>
        <w:rPr>
          <w:rFonts w:asciiTheme="majorBidi" w:hAnsiTheme="majorBidi" w:cstheme="majorBidi"/>
          <w:b/>
          <w:bCs/>
          <w:sz w:val="24"/>
          <w:szCs w:val="24"/>
          <w:vertAlign w:val="superscript"/>
        </w:rPr>
      </w:pPr>
      <w:r w:rsidRPr="00DF1500">
        <w:rPr>
          <w:rFonts w:asciiTheme="majorBidi" w:hAnsiTheme="majorBidi" w:cstheme="majorBidi"/>
          <w:b/>
          <w:bCs/>
          <w:sz w:val="24"/>
          <w:szCs w:val="24"/>
        </w:rPr>
        <w:t>Sutarno</w:t>
      </w:r>
    </w:p>
    <w:p w14:paraId="4CD29EA5" w14:textId="77777777" w:rsidR="00DF1500" w:rsidRDefault="003364B0" w:rsidP="00DF1500">
      <w:pPr>
        <w:spacing w:line="240" w:lineRule="auto"/>
        <w:jc w:val="center"/>
        <w:rPr>
          <w:rFonts w:asciiTheme="majorBidi" w:hAnsiTheme="majorBidi" w:cstheme="majorBidi"/>
          <w:sz w:val="24"/>
          <w:szCs w:val="24"/>
        </w:rPr>
      </w:pPr>
      <w:r w:rsidRPr="00035C99">
        <w:rPr>
          <w:rFonts w:asciiTheme="majorBidi" w:hAnsiTheme="majorBidi" w:cstheme="majorBidi"/>
          <w:sz w:val="24"/>
          <w:szCs w:val="24"/>
        </w:rPr>
        <w:t>Program Pasca Sarjana</w:t>
      </w:r>
      <w:r w:rsidR="00035C99">
        <w:rPr>
          <w:rFonts w:asciiTheme="majorBidi" w:hAnsiTheme="majorBidi" w:cstheme="majorBidi"/>
          <w:sz w:val="24"/>
          <w:szCs w:val="24"/>
        </w:rPr>
        <w:t xml:space="preserve"> Universitas Islam Malang</w:t>
      </w:r>
      <w:r w:rsidRPr="00035C99">
        <w:rPr>
          <w:rFonts w:asciiTheme="majorBidi" w:hAnsiTheme="majorBidi" w:cstheme="majorBidi"/>
          <w:sz w:val="24"/>
          <w:szCs w:val="24"/>
        </w:rPr>
        <w:t>, Jalan Mayjen Haryono No.193</w:t>
      </w:r>
      <w:r w:rsidR="00DF1500">
        <w:rPr>
          <w:rFonts w:asciiTheme="majorBidi" w:hAnsiTheme="majorBidi" w:cstheme="majorBidi"/>
          <w:sz w:val="24"/>
          <w:szCs w:val="24"/>
        </w:rPr>
        <w:t xml:space="preserve"> </w:t>
      </w:r>
      <w:proofErr w:type="spellStart"/>
      <w:r w:rsidRPr="00035C99">
        <w:rPr>
          <w:rFonts w:asciiTheme="majorBidi" w:hAnsiTheme="majorBidi" w:cstheme="majorBidi"/>
          <w:sz w:val="24"/>
          <w:szCs w:val="24"/>
        </w:rPr>
        <w:t>Dinoyo</w:t>
      </w:r>
      <w:proofErr w:type="spellEnd"/>
      <w:r w:rsidRPr="00035C99">
        <w:rPr>
          <w:rFonts w:asciiTheme="majorBidi" w:hAnsiTheme="majorBidi" w:cstheme="majorBidi"/>
          <w:sz w:val="24"/>
          <w:szCs w:val="24"/>
        </w:rPr>
        <w:t xml:space="preserve">, Kec. </w:t>
      </w:r>
      <w:proofErr w:type="spellStart"/>
      <w:r w:rsidRPr="00035C99">
        <w:rPr>
          <w:rFonts w:asciiTheme="majorBidi" w:hAnsiTheme="majorBidi" w:cstheme="majorBidi"/>
          <w:sz w:val="24"/>
          <w:szCs w:val="24"/>
        </w:rPr>
        <w:t>Lowokwaru</w:t>
      </w:r>
      <w:proofErr w:type="spellEnd"/>
      <w:r w:rsidR="00DF1500">
        <w:rPr>
          <w:rFonts w:asciiTheme="majorBidi" w:hAnsiTheme="majorBidi" w:cstheme="majorBidi"/>
          <w:sz w:val="24"/>
          <w:szCs w:val="24"/>
        </w:rPr>
        <w:t xml:space="preserve"> </w:t>
      </w:r>
      <w:r w:rsidRPr="00035C99">
        <w:rPr>
          <w:rFonts w:asciiTheme="majorBidi" w:hAnsiTheme="majorBidi" w:cstheme="majorBidi"/>
          <w:sz w:val="24"/>
          <w:szCs w:val="24"/>
        </w:rPr>
        <w:t xml:space="preserve">Kota Malang Jawa Timur 65144 </w:t>
      </w:r>
      <w:r w:rsidR="00035C99">
        <w:rPr>
          <w:rFonts w:asciiTheme="majorBidi" w:hAnsiTheme="majorBidi" w:cstheme="majorBidi"/>
          <w:sz w:val="24"/>
          <w:szCs w:val="24"/>
        </w:rPr>
        <w:t xml:space="preserve">Indonesia, </w:t>
      </w:r>
      <w:hyperlink r:id="rId8" w:history="1">
        <w:r w:rsidR="00A465F9" w:rsidRPr="00035C99">
          <w:rPr>
            <w:rStyle w:val="Hyperlink"/>
            <w:rFonts w:asciiTheme="majorBidi" w:hAnsiTheme="majorBidi" w:cstheme="majorBidi"/>
            <w:color w:val="auto"/>
            <w:sz w:val="24"/>
            <w:szCs w:val="24"/>
          </w:rPr>
          <w:t>22002011043@unisma.ac.id</w:t>
        </w:r>
      </w:hyperlink>
    </w:p>
    <w:p w14:paraId="1942D3A5" w14:textId="77777777" w:rsidR="00DF1500" w:rsidRPr="00DF1500" w:rsidRDefault="00DF1500" w:rsidP="000429B9">
      <w:pPr>
        <w:spacing w:after="0" w:line="360" w:lineRule="auto"/>
        <w:jc w:val="center"/>
        <w:rPr>
          <w:rFonts w:asciiTheme="majorBidi" w:hAnsiTheme="majorBidi" w:cstheme="majorBidi"/>
          <w:b/>
          <w:bCs/>
          <w:sz w:val="24"/>
          <w:szCs w:val="24"/>
        </w:rPr>
      </w:pPr>
      <w:r w:rsidRPr="00DF1500">
        <w:rPr>
          <w:rFonts w:asciiTheme="majorBidi" w:hAnsiTheme="majorBidi" w:cstheme="majorBidi"/>
          <w:b/>
          <w:bCs/>
          <w:sz w:val="24"/>
          <w:szCs w:val="24"/>
        </w:rPr>
        <w:t xml:space="preserve">Uky </w:t>
      </w:r>
      <w:proofErr w:type="spellStart"/>
      <w:r w:rsidRPr="00DF1500">
        <w:rPr>
          <w:rFonts w:asciiTheme="majorBidi" w:hAnsiTheme="majorBidi" w:cstheme="majorBidi"/>
          <w:b/>
          <w:bCs/>
          <w:sz w:val="24"/>
          <w:szCs w:val="24"/>
        </w:rPr>
        <w:t>Fatanun</w:t>
      </w:r>
      <w:proofErr w:type="spellEnd"/>
      <w:r w:rsidRPr="00DF1500">
        <w:rPr>
          <w:rFonts w:asciiTheme="majorBidi" w:hAnsiTheme="majorBidi" w:cstheme="majorBidi"/>
          <w:b/>
          <w:bCs/>
          <w:sz w:val="24"/>
          <w:szCs w:val="24"/>
        </w:rPr>
        <w:t xml:space="preserve"> Fiqih</w:t>
      </w:r>
    </w:p>
    <w:p w14:paraId="774B27CD" w14:textId="33BE1145" w:rsidR="00DF1500" w:rsidRDefault="00DF1500" w:rsidP="00DF1500">
      <w:pPr>
        <w:spacing w:after="0" w:line="240" w:lineRule="auto"/>
        <w:jc w:val="center"/>
        <w:rPr>
          <w:rFonts w:asciiTheme="majorBidi" w:hAnsiTheme="majorBidi" w:cstheme="majorBidi"/>
          <w:sz w:val="24"/>
          <w:szCs w:val="24"/>
        </w:rPr>
      </w:pPr>
      <w:r w:rsidRPr="00035C99">
        <w:rPr>
          <w:rFonts w:asciiTheme="majorBidi" w:hAnsiTheme="majorBidi" w:cstheme="majorBidi"/>
          <w:sz w:val="24"/>
          <w:szCs w:val="24"/>
        </w:rPr>
        <w:t>Program Pasca Sarjana</w:t>
      </w:r>
      <w:r>
        <w:rPr>
          <w:rFonts w:asciiTheme="majorBidi" w:hAnsiTheme="majorBidi" w:cstheme="majorBidi"/>
          <w:sz w:val="24"/>
          <w:szCs w:val="24"/>
        </w:rPr>
        <w:t xml:space="preserve"> Universitas Islam Malang</w:t>
      </w:r>
      <w:r w:rsidRPr="00035C99">
        <w:rPr>
          <w:rFonts w:asciiTheme="majorBidi" w:hAnsiTheme="majorBidi" w:cstheme="majorBidi"/>
          <w:sz w:val="24"/>
          <w:szCs w:val="24"/>
        </w:rPr>
        <w:t>, Jalan Mayjen Haryono No.193</w:t>
      </w:r>
      <w:r>
        <w:rPr>
          <w:rFonts w:asciiTheme="majorBidi" w:hAnsiTheme="majorBidi" w:cstheme="majorBidi"/>
          <w:sz w:val="24"/>
          <w:szCs w:val="24"/>
        </w:rPr>
        <w:t xml:space="preserve"> </w:t>
      </w:r>
      <w:proofErr w:type="spellStart"/>
      <w:r w:rsidRPr="00035C99">
        <w:rPr>
          <w:rFonts w:asciiTheme="majorBidi" w:hAnsiTheme="majorBidi" w:cstheme="majorBidi"/>
          <w:sz w:val="24"/>
          <w:szCs w:val="24"/>
        </w:rPr>
        <w:t>Dinoyo</w:t>
      </w:r>
      <w:proofErr w:type="spellEnd"/>
      <w:r w:rsidRPr="00035C99">
        <w:rPr>
          <w:rFonts w:asciiTheme="majorBidi" w:hAnsiTheme="majorBidi" w:cstheme="majorBidi"/>
          <w:sz w:val="24"/>
          <w:szCs w:val="24"/>
        </w:rPr>
        <w:t xml:space="preserve">, Kec. </w:t>
      </w:r>
      <w:proofErr w:type="spellStart"/>
      <w:r w:rsidRPr="00035C99">
        <w:rPr>
          <w:rFonts w:asciiTheme="majorBidi" w:hAnsiTheme="majorBidi" w:cstheme="majorBidi"/>
          <w:sz w:val="24"/>
          <w:szCs w:val="24"/>
        </w:rPr>
        <w:t>Lowokwaru</w:t>
      </w:r>
      <w:proofErr w:type="spellEnd"/>
      <w:r>
        <w:rPr>
          <w:rFonts w:asciiTheme="majorBidi" w:hAnsiTheme="majorBidi" w:cstheme="majorBidi"/>
          <w:sz w:val="24"/>
          <w:szCs w:val="24"/>
        </w:rPr>
        <w:t xml:space="preserve"> </w:t>
      </w:r>
      <w:r w:rsidRPr="00035C99">
        <w:rPr>
          <w:rFonts w:asciiTheme="majorBidi" w:hAnsiTheme="majorBidi" w:cstheme="majorBidi"/>
          <w:sz w:val="24"/>
          <w:szCs w:val="24"/>
        </w:rPr>
        <w:t xml:space="preserve">Kota Malang Jawa Timur 65144 </w:t>
      </w:r>
      <w:r>
        <w:rPr>
          <w:rFonts w:asciiTheme="majorBidi" w:hAnsiTheme="majorBidi" w:cstheme="majorBidi"/>
          <w:sz w:val="24"/>
          <w:szCs w:val="24"/>
        </w:rPr>
        <w:t>Indonesia,</w:t>
      </w:r>
    </w:p>
    <w:p w14:paraId="6D402FC5" w14:textId="3FD2065E" w:rsidR="00E87F18" w:rsidRPr="00035C99" w:rsidRDefault="001439EC" w:rsidP="00DF1500">
      <w:pPr>
        <w:spacing w:after="0" w:line="240" w:lineRule="auto"/>
        <w:jc w:val="center"/>
        <w:rPr>
          <w:rFonts w:asciiTheme="majorBidi" w:hAnsiTheme="majorBidi" w:cstheme="majorBidi"/>
          <w:sz w:val="24"/>
          <w:szCs w:val="24"/>
        </w:rPr>
      </w:pPr>
      <w:hyperlink r:id="rId9" w:history="1">
        <w:r w:rsidR="00A465F9" w:rsidRPr="00035C99">
          <w:rPr>
            <w:rStyle w:val="Hyperlink"/>
            <w:rFonts w:asciiTheme="majorBidi" w:hAnsiTheme="majorBidi" w:cstheme="majorBidi"/>
            <w:color w:val="auto"/>
            <w:sz w:val="24"/>
            <w:szCs w:val="24"/>
          </w:rPr>
          <w:t>22002011050@unisma.ac.id</w:t>
        </w:r>
      </w:hyperlink>
    </w:p>
    <w:p w14:paraId="272DD1C7" w14:textId="6EB07E82" w:rsidR="00E87F18" w:rsidRDefault="00E87F18" w:rsidP="00035C99">
      <w:pPr>
        <w:spacing w:after="0" w:line="360" w:lineRule="auto"/>
        <w:jc w:val="center"/>
        <w:rPr>
          <w:rFonts w:asciiTheme="majorBidi" w:hAnsiTheme="majorBidi" w:cstheme="majorBidi"/>
          <w:sz w:val="24"/>
          <w:szCs w:val="24"/>
        </w:rPr>
      </w:pPr>
    </w:p>
    <w:p w14:paraId="03F24149" w14:textId="77777777" w:rsidR="000429B9" w:rsidRPr="00035C99" w:rsidRDefault="000429B9" w:rsidP="00035C99">
      <w:pPr>
        <w:spacing w:after="0" w:line="360" w:lineRule="auto"/>
        <w:jc w:val="center"/>
        <w:rPr>
          <w:rFonts w:asciiTheme="majorBidi" w:hAnsiTheme="majorBidi" w:cstheme="majorBidi"/>
          <w:sz w:val="24"/>
          <w:szCs w:val="24"/>
        </w:rPr>
      </w:pPr>
    </w:p>
    <w:p w14:paraId="49673AC5" w14:textId="77777777" w:rsidR="000A509B" w:rsidRPr="00035C99" w:rsidRDefault="000A509B" w:rsidP="005E4A7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heme="majorBidi" w:eastAsia="Times New Roman" w:hAnsiTheme="majorBidi" w:cstheme="majorBidi"/>
          <w:b/>
          <w:bCs/>
          <w:color w:val="202124"/>
          <w:sz w:val="24"/>
          <w:szCs w:val="24"/>
          <w:lang w:val="en"/>
        </w:rPr>
      </w:pPr>
      <w:r w:rsidRPr="00035C99">
        <w:rPr>
          <w:rFonts w:asciiTheme="majorBidi" w:eastAsia="Times New Roman" w:hAnsiTheme="majorBidi" w:cstheme="majorBidi"/>
          <w:b/>
          <w:bCs/>
          <w:color w:val="202124"/>
          <w:sz w:val="24"/>
          <w:szCs w:val="24"/>
          <w:lang w:val="en"/>
        </w:rPr>
        <w:t>Abstract</w:t>
      </w:r>
    </w:p>
    <w:p w14:paraId="6448141F" w14:textId="77777777" w:rsidR="000A509B" w:rsidRPr="00DF1500" w:rsidRDefault="000A509B" w:rsidP="002A60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heme="majorBidi" w:eastAsia="Times New Roman" w:hAnsiTheme="majorBidi" w:cstheme="majorBidi"/>
          <w:color w:val="202124"/>
          <w:sz w:val="24"/>
          <w:szCs w:val="24"/>
          <w:lang w:val="en"/>
        </w:rPr>
      </w:pPr>
      <w:r w:rsidRPr="00DF1500">
        <w:rPr>
          <w:rFonts w:asciiTheme="majorBidi" w:eastAsia="Times New Roman" w:hAnsiTheme="majorBidi" w:cstheme="majorBidi"/>
          <w:color w:val="202124"/>
          <w:sz w:val="24"/>
          <w:szCs w:val="24"/>
          <w:lang w:val="en"/>
        </w:rPr>
        <w:t>Global changes that are so fast trigger various challenges, especially the world of education. Madrasah is an educational institution that emphasizes the religious aspect and does not escape the challenges of education. The implementation of KMA Number 183 in 2019 as a form of response to the implementation of the 2013 curriculum which has a "scientific approach method". The scientific method that has a student-centered character becomes an alternative and a solution so that students are able to have generic competencies and have a high literacy culture and can make religion a pattern of thinking, acting, and acting in everyday life. In measuring this attitude, the ethnographic method is the most appropriate approach. The ethnographic method prioritizes an in-depth data quality so that problems can be known to the root.</w:t>
      </w:r>
    </w:p>
    <w:p w14:paraId="3C38C832" w14:textId="1D8321E8" w:rsidR="000A509B" w:rsidRPr="00035C99" w:rsidRDefault="000A509B" w:rsidP="00035C9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eastAsia="Times New Roman" w:hAnsiTheme="majorBidi" w:cstheme="majorBidi"/>
          <w:i/>
          <w:iCs/>
          <w:color w:val="202124"/>
          <w:sz w:val="24"/>
          <w:szCs w:val="24"/>
          <w:lang w:val="en"/>
        </w:rPr>
      </w:pPr>
    </w:p>
    <w:p w14:paraId="69650552" w14:textId="16D26D54" w:rsidR="000A509B" w:rsidRDefault="000A509B" w:rsidP="00035C9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eastAsia="Times New Roman" w:hAnsiTheme="majorBidi" w:cstheme="majorBidi"/>
          <w:i/>
          <w:iCs/>
          <w:color w:val="202124"/>
          <w:sz w:val="24"/>
          <w:szCs w:val="24"/>
          <w:lang w:val="en-US"/>
        </w:rPr>
      </w:pPr>
      <w:r w:rsidRPr="00035C99">
        <w:rPr>
          <w:rFonts w:asciiTheme="majorBidi" w:eastAsia="Times New Roman" w:hAnsiTheme="majorBidi" w:cstheme="majorBidi"/>
          <w:b/>
          <w:bCs/>
          <w:color w:val="202124"/>
          <w:sz w:val="24"/>
          <w:szCs w:val="24"/>
          <w:lang w:val="en"/>
        </w:rPr>
        <w:t>Keywords</w:t>
      </w:r>
      <w:r w:rsidRPr="00035C99">
        <w:rPr>
          <w:rFonts w:asciiTheme="majorBidi" w:eastAsia="Times New Roman" w:hAnsiTheme="majorBidi" w:cstheme="majorBidi"/>
          <w:i/>
          <w:iCs/>
          <w:color w:val="202124"/>
          <w:sz w:val="24"/>
          <w:szCs w:val="24"/>
          <w:lang w:val="en"/>
        </w:rPr>
        <w:t>: Scientific Learning</w:t>
      </w:r>
      <w:r w:rsidR="005E4A76">
        <w:rPr>
          <w:rFonts w:asciiTheme="majorBidi" w:eastAsia="Times New Roman" w:hAnsiTheme="majorBidi" w:cstheme="majorBidi"/>
          <w:i/>
          <w:iCs/>
          <w:color w:val="202124"/>
          <w:sz w:val="24"/>
          <w:szCs w:val="24"/>
          <w:lang w:val="en"/>
        </w:rPr>
        <w:t>;</w:t>
      </w:r>
      <w:r w:rsidRPr="00035C99">
        <w:rPr>
          <w:rFonts w:asciiTheme="majorBidi" w:eastAsia="Times New Roman" w:hAnsiTheme="majorBidi" w:cstheme="majorBidi"/>
          <w:i/>
          <w:iCs/>
          <w:color w:val="202124"/>
          <w:sz w:val="24"/>
          <w:szCs w:val="24"/>
          <w:lang w:val="en"/>
        </w:rPr>
        <w:t xml:space="preserve"> Implementation of KMA 183 in 2019</w:t>
      </w:r>
      <w:r w:rsidR="005E4A76">
        <w:rPr>
          <w:rFonts w:asciiTheme="majorBidi" w:eastAsia="Times New Roman" w:hAnsiTheme="majorBidi" w:cstheme="majorBidi"/>
          <w:i/>
          <w:iCs/>
          <w:color w:val="202124"/>
          <w:sz w:val="24"/>
          <w:szCs w:val="24"/>
          <w:lang w:val="en"/>
        </w:rPr>
        <w:t>;</w:t>
      </w:r>
      <w:r w:rsidRPr="00035C99">
        <w:rPr>
          <w:rFonts w:asciiTheme="majorBidi" w:eastAsia="Times New Roman" w:hAnsiTheme="majorBidi" w:cstheme="majorBidi"/>
          <w:i/>
          <w:iCs/>
          <w:color w:val="202124"/>
          <w:sz w:val="24"/>
          <w:szCs w:val="24"/>
          <w:lang w:val="en"/>
        </w:rPr>
        <w:t xml:space="preserve"> Ethnography</w:t>
      </w:r>
      <w:r w:rsidRPr="00035C99">
        <w:rPr>
          <w:rFonts w:asciiTheme="majorBidi" w:eastAsia="Times New Roman" w:hAnsiTheme="majorBidi" w:cstheme="majorBidi"/>
          <w:i/>
          <w:iCs/>
          <w:color w:val="202124"/>
          <w:sz w:val="24"/>
          <w:szCs w:val="24"/>
          <w:cs/>
          <w:lang w:val="en"/>
        </w:rPr>
        <w:t>‎</w:t>
      </w:r>
      <w:r w:rsidR="005E4A76">
        <w:rPr>
          <w:rFonts w:asciiTheme="majorBidi" w:eastAsia="Times New Roman" w:hAnsiTheme="majorBidi" w:cstheme="majorBidi" w:hint="cs"/>
          <w:i/>
          <w:iCs/>
          <w:color w:val="202124"/>
          <w:sz w:val="24"/>
          <w:szCs w:val="24"/>
          <w:cs/>
          <w:lang w:val="en"/>
        </w:rPr>
        <w:t>.</w:t>
      </w:r>
    </w:p>
    <w:p w14:paraId="423EB2C4" w14:textId="332FF4F1" w:rsidR="00162C8A" w:rsidRDefault="00162C8A" w:rsidP="00035C99">
      <w:pPr>
        <w:spacing w:after="0" w:line="360" w:lineRule="auto"/>
        <w:rPr>
          <w:rFonts w:asciiTheme="majorBidi" w:hAnsiTheme="majorBidi" w:cstheme="majorBidi"/>
          <w:sz w:val="24"/>
          <w:szCs w:val="24"/>
          <w:lang w:val="en-US"/>
        </w:rPr>
      </w:pPr>
    </w:p>
    <w:p w14:paraId="51D47DB8" w14:textId="77777777" w:rsidR="000429B9" w:rsidRDefault="000429B9" w:rsidP="00035C99">
      <w:pPr>
        <w:spacing w:after="0" w:line="360" w:lineRule="auto"/>
        <w:rPr>
          <w:rFonts w:asciiTheme="majorBidi" w:hAnsiTheme="majorBidi" w:cstheme="majorBidi"/>
          <w:sz w:val="24"/>
          <w:szCs w:val="24"/>
          <w:lang w:val="en-US"/>
        </w:rPr>
      </w:pPr>
    </w:p>
    <w:p w14:paraId="3BD345F7" w14:textId="77777777" w:rsidR="000429B9" w:rsidRDefault="000429B9" w:rsidP="00035C99">
      <w:pPr>
        <w:spacing w:after="0" w:line="360" w:lineRule="auto"/>
        <w:rPr>
          <w:rFonts w:asciiTheme="majorBidi" w:hAnsiTheme="majorBidi" w:cstheme="majorBidi"/>
          <w:sz w:val="24"/>
          <w:szCs w:val="24"/>
          <w:lang w:val="en-US"/>
        </w:rPr>
      </w:pPr>
    </w:p>
    <w:p w14:paraId="2588B86E" w14:textId="17054C76" w:rsidR="00C65261" w:rsidRDefault="00C65261" w:rsidP="005E4A76">
      <w:pPr>
        <w:spacing w:line="360" w:lineRule="auto"/>
        <w:jc w:val="center"/>
        <w:rPr>
          <w:rFonts w:asciiTheme="majorBidi" w:hAnsiTheme="majorBidi" w:cstheme="majorBidi"/>
          <w:sz w:val="24"/>
          <w:szCs w:val="24"/>
          <w:lang w:val="en-US"/>
        </w:rPr>
      </w:pPr>
      <w:proofErr w:type="spellStart"/>
      <w:r w:rsidRPr="00C65261">
        <w:rPr>
          <w:rFonts w:asciiTheme="majorBidi" w:hAnsiTheme="majorBidi" w:cstheme="majorBidi"/>
          <w:b/>
          <w:bCs/>
          <w:sz w:val="24"/>
          <w:szCs w:val="24"/>
          <w:lang w:val="en-US"/>
        </w:rPr>
        <w:lastRenderedPageBreak/>
        <w:t>Abstrak</w:t>
      </w:r>
      <w:proofErr w:type="spellEnd"/>
    </w:p>
    <w:p w14:paraId="45C20448" w14:textId="46A0E0A0" w:rsidR="00DF1500" w:rsidRDefault="00C65261" w:rsidP="002A60BA">
      <w:pPr>
        <w:spacing w:after="0" w:line="360" w:lineRule="auto"/>
        <w:rPr>
          <w:rFonts w:asciiTheme="majorBidi" w:hAnsiTheme="majorBidi" w:cstheme="majorBidi"/>
          <w:sz w:val="24"/>
          <w:szCs w:val="24"/>
        </w:rPr>
      </w:pPr>
      <w:r>
        <w:rPr>
          <w:rFonts w:asciiTheme="majorBidi" w:hAnsiTheme="majorBidi" w:cstheme="majorBidi"/>
          <w:sz w:val="24"/>
          <w:szCs w:val="24"/>
        </w:rPr>
        <w:t xml:space="preserve">Perubahan global yang begitu cepat memicu timbulnya berbagai tantangan khususnya dunia pendidikan. madrasah adalah lembaga pendidikan yang lebih menonjolkan aspek keagamaan juga tidak luput dari tantangan pendidikan. implementasi KMA Nomor 183 tahun 2019 sebagai bentuk </w:t>
      </w:r>
      <w:proofErr w:type="spellStart"/>
      <w:r>
        <w:rPr>
          <w:rFonts w:asciiTheme="majorBidi" w:hAnsiTheme="majorBidi" w:cstheme="majorBidi"/>
          <w:sz w:val="24"/>
          <w:szCs w:val="24"/>
        </w:rPr>
        <w:t>respon</w:t>
      </w:r>
      <w:proofErr w:type="spellEnd"/>
      <w:r>
        <w:rPr>
          <w:rFonts w:asciiTheme="majorBidi" w:hAnsiTheme="majorBidi" w:cstheme="majorBidi"/>
          <w:sz w:val="24"/>
          <w:szCs w:val="24"/>
        </w:rPr>
        <w:t xml:space="preserve"> diberlakunya kurikulum 2013 yang memiliki metode pendekatan </w:t>
      </w:r>
      <w:proofErr w:type="spellStart"/>
      <w:r>
        <w:rPr>
          <w:rFonts w:asciiTheme="majorBidi" w:hAnsiTheme="majorBidi" w:cstheme="majorBidi"/>
          <w:sz w:val="24"/>
          <w:szCs w:val="24"/>
        </w:rPr>
        <w:t>saintifik</w:t>
      </w:r>
      <w:proofErr w:type="spellEnd"/>
      <w:r>
        <w:rPr>
          <w:rFonts w:asciiTheme="majorBidi" w:hAnsiTheme="majorBidi" w:cstheme="majorBidi"/>
          <w:sz w:val="24"/>
          <w:szCs w:val="24"/>
        </w:rPr>
        <w:t xml:space="preserve">. Metode </w:t>
      </w:r>
      <w:proofErr w:type="spellStart"/>
      <w:r>
        <w:rPr>
          <w:rFonts w:asciiTheme="majorBidi" w:hAnsiTheme="majorBidi" w:cstheme="majorBidi"/>
          <w:sz w:val="24"/>
          <w:szCs w:val="24"/>
        </w:rPr>
        <w:t>saintifik</w:t>
      </w:r>
      <w:proofErr w:type="spellEnd"/>
      <w:r>
        <w:rPr>
          <w:rFonts w:asciiTheme="majorBidi" w:hAnsiTheme="majorBidi" w:cstheme="majorBidi"/>
          <w:sz w:val="24"/>
          <w:szCs w:val="24"/>
        </w:rPr>
        <w:t xml:space="preserve"> yang mempunyai karakter berpusat pada siswa menjadi alternatif dan solusi sehingga peserta didik mampu memiliki kompetensi generik dan memiliki budaya </w:t>
      </w:r>
      <w:proofErr w:type="spellStart"/>
      <w:r>
        <w:rPr>
          <w:rFonts w:asciiTheme="majorBidi" w:hAnsiTheme="majorBidi" w:cstheme="majorBidi"/>
          <w:sz w:val="24"/>
          <w:szCs w:val="24"/>
        </w:rPr>
        <w:t>literasi</w:t>
      </w:r>
      <w:proofErr w:type="spellEnd"/>
      <w:r>
        <w:rPr>
          <w:rFonts w:asciiTheme="majorBidi" w:hAnsiTheme="majorBidi" w:cstheme="majorBidi"/>
          <w:sz w:val="24"/>
          <w:szCs w:val="24"/>
        </w:rPr>
        <w:t xml:space="preserve"> tinggi serta dapat menjadikan agama sebagai pola cara berpikir, bersikap, dan bertindak dalam hidup keseharian. Dala mengukur sikap tersebut, metode etnografi merupakan pendekatan paling tepat. Metode etnografi mengutamakan suatu kualitas data yang mendalam sehingga permasalahan dapat diketahui hingga pada akarnya.</w:t>
      </w:r>
    </w:p>
    <w:p w14:paraId="24D636F7" w14:textId="4907573B" w:rsidR="00C65261" w:rsidRDefault="00C65261" w:rsidP="00C65261">
      <w:pPr>
        <w:spacing w:after="0" w:line="360" w:lineRule="auto"/>
        <w:jc w:val="both"/>
        <w:rPr>
          <w:rFonts w:asciiTheme="majorBidi" w:hAnsiTheme="majorBidi" w:cstheme="majorBidi"/>
          <w:sz w:val="24"/>
          <w:szCs w:val="24"/>
        </w:rPr>
      </w:pPr>
    </w:p>
    <w:p w14:paraId="39AA406F" w14:textId="67207D0F" w:rsidR="00C65261" w:rsidRPr="005E4A76" w:rsidRDefault="00C65261" w:rsidP="00C65261">
      <w:pPr>
        <w:spacing w:after="0" w:line="360" w:lineRule="auto"/>
        <w:jc w:val="both"/>
        <w:rPr>
          <w:rFonts w:asciiTheme="majorBidi" w:hAnsiTheme="majorBidi" w:cstheme="majorBidi"/>
          <w:i/>
          <w:iCs/>
          <w:sz w:val="24"/>
          <w:szCs w:val="24"/>
        </w:rPr>
      </w:pPr>
      <w:r>
        <w:rPr>
          <w:rFonts w:asciiTheme="majorBidi" w:hAnsiTheme="majorBidi" w:cstheme="majorBidi"/>
          <w:b/>
          <w:bCs/>
          <w:sz w:val="24"/>
          <w:szCs w:val="24"/>
        </w:rPr>
        <w:t>Kata kunci</w:t>
      </w:r>
      <w:r w:rsidR="005E4A76">
        <w:rPr>
          <w:rFonts w:asciiTheme="majorBidi" w:hAnsiTheme="majorBidi" w:cstheme="majorBidi"/>
          <w:b/>
          <w:bCs/>
          <w:sz w:val="24"/>
          <w:szCs w:val="24"/>
        </w:rPr>
        <w:t>:</w:t>
      </w:r>
      <w:r w:rsidR="005E4A76">
        <w:rPr>
          <w:rFonts w:asciiTheme="majorBidi" w:hAnsiTheme="majorBidi" w:cstheme="majorBidi"/>
          <w:sz w:val="24"/>
          <w:szCs w:val="24"/>
        </w:rPr>
        <w:t xml:space="preserve"> </w:t>
      </w:r>
      <w:r w:rsidR="005E4A76">
        <w:rPr>
          <w:rFonts w:asciiTheme="majorBidi" w:hAnsiTheme="majorBidi" w:cstheme="majorBidi"/>
          <w:i/>
          <w:iCs/>
          <w:sz w:val="24"/>
          <w:szCs w:val="24"/>
        </w:rPr>
        <w:t>Etnografi; KMA 183 Tahun 2019; Implementasi.</w:t>
      </w:r>
    </w:p>
    <w:p w14:paraId="4FB10BF5" w14:textId="77777777" w:rsidR="005E4A76" w:rsidRDefault="005E4A76" w:rsidP="005E4A76">
      <w:pPr>
        <w:pStyle w:val="ListParagraph"/>
        <w:spacing w:after="0" w:line="360" w:lineRule="auto"/>
        <w:rPr>
          <w:rFonts w:asciiTheme="majorBidi" w:hAnsiTheme="majorBidi" w:cstheme="majorBidi"/>
          <w:b/>
          <w:bCs/>
          <w:sz w:val="24"/>
          <w:szCs w:val="24"/>
        </w:rPr>
      </w:pPr>
    </w:p>
    <w:p w14:paraId="1F962791" w14:textId="612DAE68" w:rsidR="00EB2197" w:rsidRDefault="00EB2197" w:rsidP="005E4A76">
      <w:pPr>
        <w:pStyle w:val="ListParagraph"/>
        <w:numPr>
          <w:ilvl w:val="0"/>
          <w:numId w:val="4"/>
        </w:numPr>
        <w:spacing w:after="0" w:line="240" w:lineRule="auto"/>
        <w:ind w:left="426" w:hanging="426"/>
        <w:rPr>
          <w:rFonts w:asciiTheme="majorBidi" w:hAnsiTheme="majorBidi" w:cstheme="majorBidi"/>
          <w:b/>
          <w:bCs/>
          <w:sz w:val="24"/>
          <w:szCs w:val="24"/>
        </w:rPr>
      </w:pPr>
      <w:r w:rsidRPr="00035C99">
        <w:rPr>
          <w:rFonts w:asciiTheme="majorBidi" w:hAnsiTheme="majorBidi" w:cstheme="majorBidi"/>
          <w:b/>
          <w:bCs/>
          <w:sz w:val="24"/>
          <w:szCs w:val="24"/>
        </w:rPr>
        <w:t>Pendahuluan</w:t>
      </w:r>
    </w:p>
    <w:p w14:paraId="3088BFD9" w14:textId="77777777" w:rsidR="005E4A76" w:rsidRPr="00035C99" w:rsidRDefault="005E4A76" w:rsidP="00A47D0A">
      <w:pPr>
        <w:pStyle w:val="ListParagraph"/>
        <w:spacing w:after="0" w:line="240" w:lineRule="auto"/>
        <w:ind w:left="426"/>
        <w:rPr>
          <w:rFonts w:asciiTheme="majorBidi" w:hAnsiTheme="majorBidi" w:cstheme="majorBidi"/>
          <w:b/>
          <w:bCs/>
          <w:sz w:val="24"/>
          <w:szCs w:val="24"/>
        </w:rPr>
      </w:pPr>
    </w:p>
    <w:p w14:paraId="5BBF4CF7" w14:textId="4DFD6272" w:rsidR="00947D6E" w:rsidRPr="00035C99" w:rsidRDefault="00E37409" w:rsidP="002A60BA">
      <w:pPr>
        <w:spacing w:after="0" w:line="360" w:lineRule="auto"/>
        <w:ind w:firstLine="720"/>
        <w:rPr>
          <w:rFonts w:asciiTheme="majorBidi" w:hAnsiTheme="majorBidi" w:cstheme="majorBidi"/>
          <w:sz w:val="24"/>
          <w:szCs w:val="24"/>
        </w:rPr>
      </w:pPr>
      <w:r w:rsidRPr="00035C99">
        <w:rPr>
          <w:rFonts w:asciiTheme="majorBidi" w:hAnsiTheme="majorBidi" w:cstheme="majorBidi"/>
          <w:sz w:val="24"/>
          <w:szCs w:val="24"/>
        </w:rPr>
        <w:t>Kebutuhan generasi yang memiliki akhlak dan budi pekerti luhur sebagai pemimpin bangsa di masa mendatang menjadi salah sa</w:t>
      </w:r>
      <w:r w:rsidR="007B16C3" w:rsidRPr="00035C99">
        <w:rPr>
          <w:rFonts w:asciiTheme="majorBidi" w:hAnsiTheme="majorBidi" w:cstheme="majorBidi"/>
          <w:sz w:val="24"/>
          <w:szCs w:val="24"/>
        </w:rPr>
        <w:t>tu</w:t>
      </w:r>
      <w:r w:rsidRPr="00035C99">
        <w:rPr>
          <w:rFonts w:asciiTheme="majorBidi" w:hAnsiTheme="majorBidi" w:cstheme="majorBidi"/>
          <w:sz w:val="24"/>
          <w:szCs w:val="24"/>
        </w:rPr>
        <w:t xml:space="preserve"> penyebab disusunnya kurikulum yang memadukan antara karakter, pengetahuan, dan keterampilan. </w:t>
      </w:r>
      <w:r w:rsidR="004D7E04" w:rsidRPr="00035C99">
        <w:rPr>
          <w:rFonts w:asciiTheme="majorBidi" w:hAnsiTheme="majorBidi" w:cstheme="majorBidi"/>
          <w:sz w:val="24"/>
          <w:szCs w:val="24"/>
        </w:rPr>
        <w:t>P</w:t>
      </w:r>
      <w:r w:rsidR="00947D6E" w:rsidRPr="00035C99">
        <w:rPr>
          <w:rFonts w:asciiTheme="majorBidi" w:hAnsiTheme="majorBidi" w:cstheme="majorBidi"/>
          <w:sz w:val="24"/>
          <w:szCs w:val="24"/>
        </w:rPr>
        <w:t xml:space="preserve">endidikan nasional </w:t>
      </w:r>
      <w:r w:rsidR="004D7E04" w:rsidRPr="00035C99">
        <w:rPr>
          <w:rFonts w:asciiTheme="majorBidi" w:hAnsiTheme="majorBidi" w:cstheme="majorBidi"/>
          <w:sz w:val="24"/>
          <w:szCs w:val="24"/>
        </w:rPr>
        <w:t>memiliki fungsi</w:t>
      </w:r>
      <w:r w:rsidR="00EB5ECE" w:rsidRPr="00035C99">
        <w:rPr>
          <w:rFonts w:asciiTheme="majorBidi" w:hAnsiTheme="majorBidi" w:cstheme="majorBidi"/>
          <w:sz w:val="24"/>
          <w:szCs w:val="24"/>
        </w:rPr>
        <w:t xml:space="preserve"> </w:t>
      </w:r>
      <w:r w:rsidR="00947D6E" w:rsidRPr="00035C99">
        <w:rPr>
          <w:rFonts w:asciiTheme="majorBidi" w:hAnsiTheme="majorBidi" w:cstheme="majorBidi"/>
          <w:sz w:val="24"/>
          <w:szCs w:val="24"/>
        </w:rPr>
        <w:t xml:space="preserve">mengembangkan </w:t>
      </w:r>
      <w:r w:rsidR="004D7E04" w:rsidRPr="00035C99">
        <w:rPr>
          <w:rFonts w:asciiTheme="majorBidi" w:hAnsiTheme="majorBidi" w:cstheme="majorBidi"/>
          <w:sz w:val="24"/>
          <w:szCs w:val="24"/>
        </w:rPr>
        <w:t>aspek</w:t>
      </w:r>
      <w:r w:rsidR="00947D6E" w:rsidRPr="00035C99">
        <w:rPr>
          <w:rFonts w:asciiTheme="majorBidi" w:hAnsiTheme="majorBidi" w:cstheme="majorBidi"/>
          <w:sz w:val="24"/>
          <w:szCs w:val="24"/>
        </w:rPr>
        <w:t xml:space="preserve"> </w:t>
      </w:r>
      <w:r w:rsidR="00EB5ECE" w:rsidRPr="00035C99">
        <w:rPr>
          <w:rFonts w:asciiTheme="majorBidi" w:hAnsiTheme="majorBidi" w:cstheme="majorBidi"/>
          <w:sz w:val="24"/>
          <w:szCs w:val="24"/>
        </w:rPr>
        <w:t>kognitif, afektif, dan psikomotorik, serta</w:t>
      </w:r>
      <w:r w:rsidR="00947D6E" w:rsidRPr="00035C99">
        <w:rPr>
          <w:rFonts w:asciiTheme="majorBidi" w:hAnsiTheme="majorBidi" w:cstheme="majorBidi"/>
          <w:sz w:val="24"/>
          <w:szCs w:val="24"/>
        </w:rPr>
        <w:t xml:space="preserve"> </w:t>
      </w:r>
      <w:r w:rsidR="004D7E04" w:rsidRPr="00035C99">
        <w:rPr>
          <w:rFonts w:asciiTheme="majorBidi" w:hAnsiTheme="majorBidi" w:cstheme="majorBidi"/>
          <w:sz w:val="24"/>
          <w:szCs w:val="24"/>
        </w:rPr>
        <w:t>pembentukan</w:t>
      </w:r>
      <w:r w:rsidR="00947D6E" w:rsidRPr="00035C99">
        <w:rPr>
          <w:rFonts w:asciiTheme="majorBidi" w:hAnsiTheme="majorBidi" w:cstheme="majorBidi"/>
          <w:sz w:val="24"/>
          <w:szCs w:val="24"/>
        </w:rPr>
        <w:t xml:space="preserve"> </w:t>
      </w:r>
      <w:r w:rsidR="00EB5ECE" w:rsidRPr="00035C99">
        <w:rPr>
          <w:rFonts w:asciiTheme="majorBidi" w:hAnsiTheme="majorBidi" w:cstheme="majorBidi"/>
          <w:sz w:val="24"/>
          <w:szCs w:val="24"/>
        </w:rPr>
        <w:t>kepribadian luhur</w:t>
      </w:r>
      <w:r w:rsidR="00947D6E" w:rsidRPr="00035C99">
        <w:rPr>
          <w:rFonts w:asciiTheme="majorBidi" w:hAnsiTheme="majorBidi" w:cstheme="majorBidi"/>
          <w:sz w:val="24"/>
          <w:szCs w:val="24"/>
        </w:rPr>
        <w:t xml:space="preserve"> </w:t>
      </w:r>
      <w:r w:rsidR="00630BD5" w:rsidRPr="00035C99">
        <w:rPr>
          <w:rFonts w:asciiTheme="majorBidi" w:hAnsiTheme="majorBidi" w:cstheme="majorBidi"/>
          <w:sz w:val="24"/>
          <w:szCs w:val="24"/>
        </w:rPr>
        <w:t>sebagai identitas</w:t>
      </w:r>
      <w:r w:rsidR="00947D6E" w:rsidRPr="00035C99">
        <w:rPr>
          <w:rFonts w:asciiTheme="majorBidi" w:hAnsiTheme="majorBidi" w:cstheme="majorBidi"/>
          <w:sz w:val="24"/>
          <w:szCs w:val="24"/>
        </w:rPr>
        <w:t xml:space="preserve"> bangsa yang bermartabat</w:t>
      </w:r>
      <w:r w:rsidR="004D7E04" w:rsidRPr="00035C99">
        <w:rPr>
          <w:rFonts w:asciiTheme="majorBidi" w:hAnsiTheme="majorBidi" w:cstheme="majorBidi"/>
          <w:sz w:val="24"/>
          <w:szCs w:val="24"/>
        </w:rPr>
        <w:t>.</w:t>
      </w:r>
      <w:r w:rsidR="00947D6E" w:rsidRPr="00035C99">
        <w:rPr>
          <w:rFonts w:asciiTheme="majorBidi" w:hAnsiTheme="majorBidi" w:cstheme="majorBidi"/>
          <w:sz w:val="24"/>
          <w:szCs w:val="24"/>
        </w:rPr>
        <w:t xml:space="preserve"> </w:t>
      </w:r>
      <w:r w:rsidR="004D7E04" w:rsidRPr="00035C99">
        <w:rPr>
          <w:rFonts w:asciiTheme="majorBidi" w:hAnsiTheme="majorBidi" w:cstheme="majorBidi"/>
          <w:sz w:val="24"/>
          <w:szCs w:val="24"/>
        </w:rPr>
        <w:t>Adapun</w:t>
      </w:r>
      <w:r w:rsidR="00630BD5" w:rsidRPr="00035C99">
        <w:rPr>
          <w:rFonts w:asciiTheme="majorBidi" w:hAnsiTheme="majorBidi" w:cstheme="majorBidi"/>
          <w:sz w:val="24"/>
          <w:szCs w:val="24"/>
        </w:rPr>
        <w:t xml:space="preserve"> </w:t>
      </w:r>
      <w:r w:rsidR="004D7E04" w:rsidRPr="00035C99">
        <w:rPr>
          <w:rFonts w:asciiTheme="majorBidi" w:hAnsiTheme="majorBidi" w:cstheme="majorBidi"/>
          <w:sz w:val="24"/>
          <w:szCs w:val="24"/>
        </w:rPr>
        <w:t>tujuannya adalah</w:t>
      </w:r>
      <w:r w:rsidR="00947D6E" w:rsidRPr="00035C99">
        <w:rPr>
          <w:rFonts w:asciiTheme="majorBidi" w:hAnsiTheme="majorBidi" w:cstheme="majorBidi"/>
          <w:sz w:val="24"/>
          <w:szCs w:val="24"/>
        </w:rPr>
        <w:t xml:space="preserve"> untuk </w:t>
      </w:r>
      <w:r w:rsidR="00630BD5" w:rsidRPr="00035C99">
        <w:rPr>
          <w:rFonts w:asciiTheme="majorBidi" w:hAnsiTheme="majorBidi" w:cstheme="majorBidi"/>
          <w:sz w:val="24"/>
          <w:szCs w:val="24"/>
        </w:rPr>
        <w:t>membimbing</w:t>
      </w:r>
      <w:r w:rsidR="004D7E04" w:rsidRPr="00035C99">
        <w:rPr>
          <w:rFonts w:asciiTheme="majorBidi" w:hAnsiTheme="majorBidi" w:cstheme="majorBidi"/>
          <w:sz w:val="24"/>
          <w:szCs w:val="24"/>
        </w:rPr>
        <w:t xml:space="preserve">, </w:t>
      </w:r>
      <w:r w:rsidR="00630BD5" w:rsidRPr="00035C99">
        <w:rPr>
          <w:rFonts w:asciiTheme="majorBidi" w:hAnsiTheme="majorBidi" w:cstheme="majorBidi"/>
          <w:sz w:val="24"/>
          <w:szCs w:val="24"/>
        </w:rPr>
        <w:t>mendidik</w:t>
      </w:r>
      <w:r w:rsidR="004D7E04" w:rsidRPr="00035C99">
        <w:rPr>
          <w:rFonts w:asciiTheme="majorBidi" w:hAnsiTheme="majorBidi" w:cstheme="majorBidi"/>
          <w:sz w:val="24"/>
          <w:szCs w:val="24"/>
        </w:rPr>
        <w:t xml:space="preserve">, dan mengarahkan kaum muda </w:t>
      </w:r>
      <w:r w:rsidR="00947D6E" w:rsidRPr="00035C99">
        <w:rPr>
          <w:rFonts w:asciiTheme="majorBidi" w:hAnsiTheme="majorBidi" w:cstheme="majorBidi"/>
          <w:sz w:val="24"/>
          <w:szCs w:val="24"/>
        </w:rPr>
        <w:t xml:space="preserve">agar menjadi manusia beriman bertakwa, </w:t>
      </w:r>
      <w:r w:rsidR="00630BD5" w:rsidRPr="00035C99">
        <w:rPr>
          <w:rFonts w:asciiTheme="majorBidi" w:hAnsiTheme="majorBidi" w:cstheme="majorBidi"/>
          <w:sz w:val="24"/>
          <w:szCs w:val="24"/>
        </w:rPr>
        <w:t>memiliki akhlak</w:t>
      </w:r>
      <w:r w:rsidR="004D7E04" w:rsidRPr="00035C99">
        <w:rPr>
          <w:rFonts w:asciiTheme="majorBidi" w:hAnsiTheme="majorBidi" w:cstheme="majorBidi"/>
          <w:sz w:val="24"/>
          <w:szCs w:val="24"/>
        </w:rPr>
        <w:t xml:space="preserve"> </w:t>
      </w:r>
      <w:r w:rsidR="00AA2427" w:rsidRPr="00035C99">
        <w:rPr>
          <w:rFonts w:asciiTheme="majorBidi" w:hAnsiTheme="majorBidi" w:cstheme="majorBidi"/>
          <w:sz w:val="24"/>
          <w:szCs w:val="24"/>
        </w:rPr>
        <w:t>terpuiji</w:t>
      </w:r>
      <w:r w:rsidR="00947D6E" w:rsidRPr="00035C99">
        <w:rPr>
          <w:rFonts w:asciiTheme="majorBidi" w:hAnsiTheme="majorBidi" w:cstheme="majorBidi"/>
          <w:sz w:val="24"/>
          <w:szCs w:val="24"/>
        </w:rPr>
        <w:t>, sehat</w:t>
      </w:r>
      <w:r w:rsidR="00630BD5" w:rsidRPr="00035C99">
        <w:rPr>
          <w:rFonts w:asciiTheme="majorBidi" w:hAnsiTheme="majorBidi" w:cstheme="majorBidi"/>
          <w:sz w:val="24"/>
          <w:szCs w:val="24"/>
        </w:rPr>
        <w:t xml:space="preserve"> jasmani dan rohani</w:t>
      </w:r>
      <w:r w:rsidR="00947D6E" w:rsidRPr="00035C99">
        <w:rPr>
          <w:rFonts w:asciiTheme="majorBidi" w:hAnsiTheme="majorBidi" w:cstheme="majorBidi"/>
          <w:sz w:val="24"/>
          <w:szCs w:val="24"/>
        </w:rPr>
        <w:t>, berilmu</w:t>
      </w:r>
      <w:r w:rsidR="00630BD5" w:rsidRPr="00035C99">
        <w:rPr>
          <w:rFonts w:asciiTheme="majorBidi" w:hAnsiTheme="majorBidi" w:cstheme="majorBidi"/>
          <w:sz w:val="24"/>
          <w:szCs w:val="24"/>
        </w:rPr>
        <w:t xml:space="preserve"> pengetahuan</w:t>
      </w:r>
      <w:r w:rsidR="00947D6E" w:rsidRPr="00035C99">
        <w:rPr>
          <w:rFonts w:asciiTheme="majorBidi" w:hAnsiTheme="majorBidi" w:cstheme="majorBidi"/>
          <w:sz w:val="24"/>
          <w:szCs w:val="24"/>
        </w:rPr>
        <w:t>, cakap</w:t>
      </w:r>
      <w:r w:rsidR="00900E7A" w:rsidRPr="00035C99">
        <w:rPr>
          <w:rFonts w:asciiTheme="majorBidi" w:hAnsiTheme="majorBidi" w:cstheme="majorBidi"/>
          <w:sz w:val="24"/>
          <w:szCs w:val="24"/>
        </w:rPr>
        <w:t xml:space="preserve"> dalam bertindak</w:t>
      </w:r>
      <w:r w:rsidR="00947D6E" w:rsidRPr="00035C99">
        <w:rPr>
          <w:rFonts w:asciiTheme="majorBidi" w:hAnsiTheme="majorBidi" w:cstheme="majorBidi"/>
          <w:sz w:val="24"/>
          <w:szCs w:val="24"/>
        </w:rPr>
        <w:t xml:space="preserve">, kreatif, </w:t>
      </w:r>
      <w:r w:rsidR="00900E7A" w:rsidRPr="00035C99">
        <w:rPr>
          <w:rFonts w:asciiTheme="majorBidi" w:hAnsiTheme="majorBidi" w:cstheme="majorBidi"/>
          <w:sz w:val="24"/>
          <w:szCs w:val="24"/>
        </w:rPr>
        <w:t xml:space="preserve">berjiwa </w:t>
      </w:r>
      <w:r w:rsidR="00947D6E" w:rsidRPr="00035C99">
        <w:rPr>
          <w:rFonts w:asciiTheme="majorBidi" w:hAnsiTheme="majorBidi" w:cstheme="majorBidi"/>
          <w:sz w:val="24"/>
          <w:szCs w:val="24"/>
        </w:rPr>
        <w:t>mandiri, dan bertanggung jawab</w:t>
      </w:r>
      <w:r w:rsidR="00025F25">
        <w:rPr>
          <w:rStyle w:val="FootnoteReference"/>
          <w:rFonts w:asciiTheme="majorBidi" w:hAnsiTheme="majorBidi" w:cstheme="majorBidi"/>
          <w:sz w:val="24"/>
          <w:szCs w:val="24"/>
        </w:rPr>
        <w:footnoteReference w:id="1"/>
      </w:r>
      <w:r w:rsidR="00947D6E" w:rsidRPr="00035C99">
        <w:rPr>
          <w:rFonts w:asciiTheme="majorBidi" w:hAnsiTheme="majorBidi" w:cstheme="majorBidi"/>
          <w:sz w:val="24"/>
          <w:szCs w:val="24"/>
        </w:rPr>
        <w:t xml:space="preserve">. </w:t>
      </w:r>
      <w:r w:rsidR="007147F2" w:rsidRPr="00035C99">
        <w:rPr>
          <w:rFonts w:asciiTheme="majorBidi" w:hAnsiTheme="majorBidi" w:cstheme="majorBidi"/>
          <w:sz w:val="24"/>
          <w:szCs w:val="24"/>
        </w:rPr>
        <w:t xml:space="preserve">Proses pendidikan dikatakan berhasil apabila mampu </w:t>
      </w:r>
      <w:r w:rsidR="006A6400" w:rsidRPr="00035C99">
        <w:rPr>
          <w:rFonts w:asciiTheme="majorBidi" w:hAnsiTheme="majorBidi" w:cstheme="majorBidi"/>
          <w:sz w:val="24"/>
          <w:szCs w:val="24"/>
        </w:rPr>
        <w:t>mengimplementasikan undang-undang sistem pendidikan nasional nomor 20 tahun 2003</w:t>
      </w:r>
      <w:r w:rsidR="00A33FBB" w:rsidRPr="00035C99">
        <w:rPr>
          <w:rFonts w:asciiTheme="majorBidi" w:hAnsiTheme="majorBidi" w:cstheme="majorBidi"/>
          <w:sz w:val="24"/>
          <w:szCs w:val="24"/>
        </w:rPr>
        <w:t xml:space="preserve"> </w:t>
      </w:r>
      <w:r w:rsidR="006A6400" w:rsidRPr="00035C99">
        <w:rPr>
          <w:rFonts w:asciiTheme="majorBidi" w:hAnsiTheme="majorBidi" w:cstheme="majorBidi"/>
          <w:sz w:val="24"/>
          <w:szCs w:val="24"/>
        </w:rPr>
        <w:t xml:space="preserve">dalam </w:t>
      </w:r>
      <w:r w:rsidR="007147F2" w:rsidRPr="00035C99">
        <w:rPr>
          <w:rFonts w:asciiTheme="majorBidi" w:hAnsiTheme="majorBidi" w:cstheme="majorBidi"/>
          <w:sz w:val="24"/>
          <w:szCs w:val="24"/>
        </w:rPr>
        <w:t xml:space="preserve">memaksimalkan fungsi </w:t>
      </w:r>
      <w:r w:rsidR="00630BD5" w:rsidRPr="00035C99">
        <w:rPr>
          <w:rFonts w:asciiTheme="majorBidi" w:hAnsiTheme="majorBidi" w:cstheme="majorBidi"/>
          <w:sz w:val="24"/>
          <w:szCs w:val="24"/>
        </w:rPr>
        <w:t xml:space="preserve">dan tujuan </w:t>
      </w:r>
      <w:r w:rsidR="007147F2" w:rsidRPr="00035C99">
        <w:rPr>
          <w:rFonts w:asciiTheme="majorBidi" w:hAnsiTheme="majorBidi" w:cstheme="majorBidi"/>
          <w:sz w:val="24"/>
          <w:szCs w:val="24"/>
        </w:rPr>
        <w:t>pendidikan</w:t>
      </w:r>
      <w:r w:rsidR="006A6400" w:rsidRPr="00035C99">
        <w:rPr>
          <w:rFonts w:asciiTheme="majorBidi" w:hAnsiTheme="majorBidi" w:cstheme="majorBidi"/>
          <w:sz w:val="24"/>
          <w:szCs w:val="24"/>
        </w:rPr>
        <w:t>.</w:t>
      </w:r>
    </w:p>
    <w:p w14:paraId="3827F99D" w14:textId="2C694873" w:rsidR="002D0F63" w:rsidRPr="00035C99" w:rsidRDefault="002D0F63" w:rsidP="002A60BA">
      <w:pPr>
        <w:spacing w:after="0" w:line="360" w:lineRule="auto"/>
        <w:ind w:firstLine="720"/>
        <w:rPr>
          <w:rFonts w:asciiTheme="majorBidi" w:hAnsiTheme="majorBidi" w:cstheme="majorBidi"/>
          <w:sz w:val="24"/>
          <w:szCs w:val="24"/>
        </w:rPr>
      </w:pPr>
      <w:r w:rsidRPr="00035C99">
        <w:rPr>
          <w:rFonts w:asciiTheme="majorBidi" w:hAnsiTheme="majorBidi" w:cstheme="majorBidi"/>
          <w:sz w:val="24"/>
          <w:szCs w:val="24"/>
        </w:rPr>
        <w:lastRenderedPageBreak/>
        <w:t xml:space="preserve">Perubahan global yang sangat cepat menuntut dunia pendidikan untuk tanggap dan menyesuaikan diri dengan menyusun kurikulum yang mampu mengadopsi perubahan tersebut, salah satu yang wajib menyesuaikan diri adalah kurikulum madrasah. </w:t>
      </w:r>
      <w:r w:rsidR="006A6400" w:rsidRPr="00035C99">
        <w:rPr>
          <w:rFonts w:asciiTheme="majorBidi" w:hAnsiTheme="majorBidi" w:cstheme="majorBidi"/>
          <w:sz w:val="24"/>
          <w:szCs w:val="24"/>
        </w:rPr>
        <w:t>Sebagai lembaga pendidikan yang menonjolkan ciri keislaman sebagai keunggulannya, madrasah wajib menyusun kurikulum yang lebih banyak berorientasi pada pengalaman agama secara moderat dan utuh, memiliki dimensi nilai ibadah, dan me</w:t>
      </w:r>
      <w:r w:rsidR="00600217" w:rsidRPr="00035C99">
        <w:rPr>
          <w:rFonts w:asciiTheme="majorBidi" w:hAnsiTheme="majorBidi" w:cstheme="majorBidi"/>
          <w:sz w:val="24"/>
          <w:szCs w:val="24"/>
        </w:rPr>
        <w:t xml:space="preserve">nempatkan proporsi keilmuan duniawi dengan </w:t>
      </w:r>
      <w:proofErr w:type="spellStart"/>
      <w:r w:rsidR="00600217" w:rsidRPr="00035C99">
        <w:rPr>
          <w:rFonts w:asciiTheme="majorBidi" w:hAnsiTheme="majorBidi" w:cstheme="majorBidi"/>
          <w:sz w:val="24"/>
          <w:szCs w:val="24"/>
        </w:rPr>
        <w:t>ukhrowi</w:t>
      </w:r>
      <w:proofErr w:type="spellEnd"/>
      <w:r w:rsidR="00600217" w:rsidRPr="00035C99">
        <w:rPr>
          <w:rFonts w:asciiTheme="majorBidi" w:hAnsiTheme="majorBidi" w:cstheme="majorBidi"/>
          <w:sz w:val="24"/>
          <w:szCs w:val="24"/>
        </w:rPr>
        <w:t xml:space="preserve"> yang seimbang</w:t>
      </w:r>
      <w:r w:rsidR="00025F25">
        <w:rPr>
          <w:rStyle w:val="FootnoteReference"/>
          <w:rFonts w:asciiTheme="majorBidi" w:hAnsiTheme="majorBidi" w:cstheme="majorBidi"/>
          <w:sz w:val="24"/>
          <w:szCs w:val="24"/>
        </w:rPr>
        <w:footnoteReference w:id="2"/>
      </w:r>
      <w:r w:rsidR="00327F36" w:rsidRPr="00035C99">
        <w:rPr>
          <w:rFonts w:asciiTheme="majorBidi" w:hAnsiTheme="majorBidi" w:cstheme="majorBidi"/>
          <w:sz w:val="24"/>
          <w:szCs w:val="24"/>
        </w:rPr>
        <w:t>.</w:t>
      </w:r>
      <w:r w:rsidR="00C84D65" w:rsidRPr="00035C99">
        <w:rPr>
          <w:rFonts w:asciiTheme="majorBidi" w:hAnsiTheme="majorBidi" w:cstheme="majorBidi"/>
          <w:sz w:val="24"/>
          <w:szCs w:val="24"/>
        </w:rPr>
        <w:t xml:space="preserve"> Keberadaan madrasah menjadi tempat ditempanya generasi-generasi penerus pemimpin bangsa yang memiliki kepribadian unggul, beriman dan takwa, serta menerapkan nilai-nilai Pancasila dalam kehidupan </w:t>
      </w:r>
      <w:r w:rsidR="00BF2B9B" w:rsidRPr="00035C99">
        <w:rPr>
          <w:rFonts w:asciiTheme="majorBidi" w:hAnsiTheme="majorBidi" w:cstheme="majorBidi"/>
          <w:sz w:val="24"/>
          <w:szCs w:val="24"/>
        </w:rPr>
        <w:t>sehari-hari</w:t>
      </w:r>
      <w:r w:rsidR="00C84D65" w:rsidRPr="00035C99">
        <w:rPr>
          <w:rFonts w:asciiTheme="majorBidi" w:hAnsiTheme="majorBidi" w:cstheme="majorBidi"/>
          <w:sz w:val="24"/>
          <w:szCs w:val="24"/>
        </w:rPr>
        <w:t xml:space="preserve"> dan secara otomatis menjadi benteng sekaligus penyangga tegak berdirinya Negara Kesatuan Republik Indonesia.</w:t>
      </w:r>
    </w:p>
    <w:p w14:paraId="33E9F13D" w14:textId="38B448AD" w:rsidR="001D6E99" w:rsidRPr="00035C99" w:rsidRDefault="00327F36" w:rsidP="002A60BA">
      <w:pPr>
        <w:spacing w:after="0" w:line="360" w:lineRule="auto"/>
        <w:ind w:firstLine="720"/>
        <w:rPr>
          <w:rFonts w:asciiTheme="majorBidi" w:hAnsiTheme="majorBidi" w:cstheme="majorBidi"/>
          <w:sz w:val="24"/>
          <w:szCs w:val="24"/>
        </w:rPr>
      </w:pPr>
      <w:r w:rsidRPr="00035C99">
        <w:rPr>
          <w:rFonts w:asciiTheme="majorBidi" w:hAnsiTheme="majorBidi" w:cstheme="majorBidi"/>
          <w:sz w:val="24"/>
          <w:szCs w:val="24"/>
        </w:rPr>
        <w:t xml:space="preserve">Penerapan kurikulum agar berjalan maksimal perlu disusun sebuah pedoman, untuk itulah </w:t>
      </w:r>
      <w:r w:rsidR="007147F2" w:rsidRPr="00035C99">
        <w:rPr>
          <w:rFonts w:asciiTheme="majorBidi" w:hAnsiTheme="majorBidi" w:cstheme="majorBidi"/>
          <w:sz w:val="24"/>
          <w:szCs w:val="24"/>
        </w:rPr>
        <w:t xml:space="preserve">Kementerian Agama sebagai </w:t>
      </w:r>
      <w:r w:rsidRPr="00035C99">
        <w:rPr>
          <w:rFonts w:asciiTheme="majorBidi" w:hAnsiTheme="majorBidi" w:cstheme="majorBidi"/>
          <w:sz w:val="24"/>
          <w:szCs w:val="24"/>
        </w:rPr>
        <w:t>pemilik</w:t>
      </w:r>
      <w:r w:rsidR="007147F2" w:rsidRPr="00035C99">
        <w:rPr>
          <w:rFonts w:asciiTheme="majorBidi" w:hAnsiTheme="majorBidi" w:cstheme="majorBidi"/>
          <w:sz w:val="24"/>
          <w:szCs w:val="24"/>
        </w:rPr>
        <w:t xml:space="preserve"> lembaga pendidikan </w:t>
      </w:r>
      <w:r w:rsidRPr="00035C99">
        <w:rPr>
          <w:rFonts w:asciiTheme="majorBidi" w:hAnsiTheme="majorBidi" w:cstheme="majorBidi"/>
          <w:sz w:val="24"/>
          <w:szCs w:val="24"/>
        </w:rPr>
        <w:t>madrasah</w:t>
      </w:r>
      <w:r w:rsidR="007147F2" w:rsidRPr="00035C99">
        <w:rPr>
          <w:rFonts w:asciiTheme="majorBidi" w:hAnsiTheme="majorBidi" w:cstheme="majorBidi"/>
          <w:sz w:val="24"/>
          <w:szCs w:val="24"/>
        </w:rPr>
        <w:t xml:space="preserve"> telah </w:t>
      </w:r>
      <w:r w:rsidR="00C84D65" w:rsidRPr="00035C99">
        <w:rPr>
          <w:rFonts w:asciiTheme="majorBidi" w:hAnsiTheme="majorBidi" w:cstheme="majorBidi"/>
          <w:sz w:val="24"/>
          <w:szCs w:val="24"/>
        </w:rPr>
        <w:t xml:space="preserve">menyusun dan menerbitkan kurikulum </w:t>
      </w:r>
      <w:r w:rsidR="004B527D" w:rsidRPr="00035C99">
        <w:rPr>
          <w:rFonts w:asciiTheme="majorBidi" w:hAnsiTheme="majorBidi" w:cstheme="majorBidi"/>
          <w:sz w:val="24"/>
          <w:szCs w:val="24"/>
        </w:rPr>
        <w:t>PAI</w:t>
      </w:r>
      <w:r w:rsidR="00C84D65" w:rsidRPr="00035C99">
        <w:rPr>
          <w:rFonts w:asciiTheme="majorBidi" w:hAnsiTheme="majorBidi" w:cstheme="majorBidi"/>
          <w:sz w:val="24"/>
          <w:szCs w:val="24"/>
        </w:rPr>
        <w:t xml:space="preserve"> dan Bahasa Arab yang dituangkan dalam </w:t>
      </w:r>
      <w:r w:rsidR="004B527D" w:rsidRPr="00035C99">
        <w:rPr>
          <w:rFonts w:asciiTheme="majorBidi" w:hAnsiTheme="majorBidi" w:cstheme="majorBidi"/>
          <w:sz w:val="24"/>
          <w:szCs w:val="24"/>
        </w:rPr>
        <w:t>K</w:t>
      </w:r>
      <w:r w:rsidR="00C84D65" w:rsidRPr="00035C99">
        <w:rPr>
          <w:rFonts w:asciiTheme="majorBidi" w:hAnsiTheme="majorBidi" w:cstheme="majorBidi"/>
          <w:sz w:val="24"/>
          <w:szCs w:val="24"/>
        </w:rPr>
        <w:t xml:space="preserve">MA </w:t>
      </w:r>
      <w:r w:rsidR="004B527D" w:rsidRPr="00035C99">
        <w:rPr>
          <w:rFonts w:asciiTheme="majorBidi" w:hAnsiTheme="majorBidi" w:cstheme="majorBidi"/>
          <w:sz w:val="24"/>
          <w:szCs w:val="24"/>
        </w:rPr>
        <w:t>n</w:t>
      </w:r>
      <w:r w:rsidR="00C84D65" w:rsidRPr="00035C99">
        <w:rPr>
          <w:rFonts w:asciiTheme="majorBidi" w:hAnsiTheme="majorBidi" w:cstheme="majorBidi"/>
          <w:sz w:val="24"/>
          <w:szCs w:val="24"/>
        </w:rPr>
        <w:t xml:space="preserve">omor 183 </w:t>
      </w:r>
      <w:r w:rsidR="004B527D" w:rsidRPr="00035C99">
        <w:rPr>
          <w:rFonts w:asciiTheme="majorBidi" w:hAnsiTheme="majorBidi" w:cstheme="majorBidi"/>
          <w:sz w:val="24"/>
          <w:szCs w:val="24"/>
        </w:rPr>
        <w:t>t</w:t>
      </w:r>
      <w:r w:rsidR="00C84D65" w:rsidRPr="00035C99">
        <w:rPr>
          <w:rFonts w:asciiTheme="majorBidi" w:hAnsiTheme="majorBidi" w:cstheme="majorBidi"/>
          <w:sz w:val="24"/>
          <w:szCs w:val="24"/>
        </w:rPr>
        <w:t>ahun 2019</w:t>
      </w:r>
      <w:r w:rsidR="007147F2" w:rsidRPr="00035C99">
        <w:rPr>
          <w:rFonts w:asciiTheme="majorBidi" w:hAnsiTheme="majorBidi" w:cstheme="majorBidi"/>
          <w:sz w:val="24"/>
          <w:szCs w:val="24"/>
        </w:rPr>
        <w:t xml:space="preserve">. </w:t>
      </w:r>
      <w:r w:rsidR="00C84D65" w:rsidRPr="00035C99">
        <w:rPr>
          <w:rFonts w:asciiTheme="majorBidi" w:hAnsiTheme="majorBidi" w:cstheme="majorBidi"/>
          <w:sz w:val="24"/>
          <w:szCs w:val="24"/>
        </w:rPr>
        <w:t xml:space="preserve">Dalam KMA tersebut mengatur Standar </w:t>
      </w:r>
      <w:r w:rsidR="004B527D" w:rsidRPr="00035C99">
        <w:rPr>
          <w:rFonts w:asciiTheme="majorBidi" w:hAnsiTheme="majorBidi" w:cstheme="majorBidi"/>
          <w:sz w:val="24"/>
          <w:szCs w:val="24"/>
        </w:rPr>
        <w:t>Kelulusan</w:t>
      </w:r>
      <w:r w:rsidR="001D6E99" w:rsidRPr="00035C99">
        <w:rPr>
          <w:rFonts w:asciiTheme="majorBidi" w:hAnsiTheme="majorBidi" w:cstheme="majorBidi"/>
          <w:sz w:val="24"/>
          <w:szCs w:val="24"/>
        </w:rPr>
        <w:t xml:space="preserve">, Kompetensi Inti (KI), dan Kompetensi Dasar (KD) untuk </w:t>
      </w:r>
      <w:r w:rsidR="004B527D" w:rsidRPr="00035C99">
        <w:rPr>
          <w:rFonts w:asciiTheme="majorBidi" w:hAnsiTheme="majorBidi" w:cstheme="majorBidi"/>
          <w:sz w:val="24"/>
          <w:szCs w:val="24"/>
        </w:rPr>
        <w:t xml:space="preserve"> bidang studi</w:t>
      </w:r>
      <w:r w:rsidR="001D6E99" w:rsidRPr="00035C99">
        <w:rPr>
          <w:rFonts w:asciiTheme="majorBidi" w:hAnsiTheme="majorBidi" w:cstheme="majorBidi"/>
          <w:sz w:val="24"/>
          <w:szCs w:val="24"/>
        </w:rPr>
        <w:t xml:space="preserve"> Qur’an Hadits, Akidah Akhlak, Fiqih, SKI, dan Bahasa Arab yang menjadi kekhasan madrasah. </w:t>
      </w:r>
      <w:r w:rsidR="007147F2" w:rsidRPr="00035C99">
        <w:rPr>
          <w:rFonts w:asciiTheme="majorBidi" w:hAnsiTheme="majorBidi" w:cstheme="majorBidi"/>
          <w:sz w:val="24"/>
          <w:szCs w:val="24"/>
        </w:rPr>
        <w:t xml:space="preserve">Hal tersebut sangat diperlukan mengingat madrasah memiliki </w:t>
      </w:r>
      <w:r w:rsidR="00A5540E" w:rsidRPr="00035C99">
        <w:rPr>
          <w:rFonts w:asciiTheme="majorBidi" w:hAnsiTheme="majorBidi" w:cstheme="majorBidi"/>
          <w:sz w:val="24"/>
          <w:szCs w:val="24"/>
        </w:rPr>
        <w:t xml:space="preserve">perbedaan mendasar dengan </w:t>
      </w:r>
      <w:r w:rsidR="004B527D" w:rsidRPr="00035C99">
        <w:rPr>
          <w:rFonts w:asciiTheme="majorBidi" w:hAnsiTheme="majorBidi" w:cstheme="majorBidi"/>
          <w:sz w:val="24"/>
          <w:szCs w:val="24"/>
        </w:rPr>
        <w:t>SD, SMP, SMA, maupun SMK</w:t>
      </w:r>
      <w:r w:rsidR="00A5540E" w:rsidRPr="00035C99">
        <w:rPr>
          <w:rFonts w:asciiTheme="majorBidi" w:hAnsiTheme="majorBidi" w:cstheme="majorBidi"/>
          <w:sz w:val="24"/>
          <w:szCs w:val="24"/>
        </w:rPr>
        <w:t xml:space="preserve">, khususnya pada materi keagamaan. Madrasah memiliki alokasi waktu untuk materi agama lebih banyak, begitu juga lebih merinci </w:t>
      </w:r>
      <w:r w:rsidR="004B527D" w:rsidRPr="00035C99">
        <w:rPr>
          <w:rFonts w:asciiTheme="majorBidi" w:hAnsiTheme="majorBidi" w:cstheme="majorBidi"/>
          <w:sz w:val="24"/>
          <w:szCs w:val="24"/>
        </w:rPr>
        <w:t>kelompok rumpun PAI</w:t>
      </w:r>
      <w:r w:rsidR="00A5540E" w:rsidRPr="00035C99">
        <w:rPr>
          <w:rFonts w:asciiTheme="majorBidi" w:hAnsiTheme="majorBidi" w:cstheme="majorBidi"/>
          <w:sz w:val="24"/>
          <w:szCs w:val="24"/>
        </w:rPr>
        <w:t xml:space="preserve"> menjadi </w:t>
      </w:r>
      <w:r w:rsidR="004B527D" w:rsidRPr="00035C99">
        <w:rPr>
          <w:rFonts w:asciiTheme="majorBidi" w:hAnsiTheme="majorBidi" w:cstheme="majorBidi"/>
          <w:sz w:val="24"/>
          <w:szCs w:val="24"/>
        </w:rPr>
        <w:t xml:space="preserve">5 bidang studi yang </w:t>
      </w:r>
      <w:r w:rsidR="00A5540E" w:rsidRPr="00035C99">
        <w:rPr>
          <w:rFonts w:asciiTheme="majorBidi" w:hAnsiTheme="majorBidi" w:cstheme="majorBidi"/>
          <w:sz w:val="24"/>
          <w:szCs w:val="24"/>
        </w:rPr>
        <w:t xml:space="preserve">masing-masing berdiri sendiri. </w:t>
      </w:r>
    </w:p>
    <w:p w14:paraId="36BD8964" w14:textId="3A1C0970" w:rsidR="00A5540E" w:rsidRPr="00035C99" w:rsidRDefault="00D1664D" w:rsidP="002A60BA">
      <w:pPr>
        <w:spacing w:after="0" w:line="360" w:lineRule="auto"/>
        <w:ind w:firstLine="720"/>
        <w:rPr>
          <w:rFonts w:asciiTheme="majorBidi" w:hAnsiTheme="majorBidi" w:cstheme="majorBidi"/>
          <w:sz w:val="24"/>
          <w:szCs w:val="24"/>
        </w:rPr>
      </w:pPr>
      <w:r w:rsidRPr="00035C99">
        <w:rPr>
          <w:rFonts w:asciiTheme="majorBidi" w:hAnsiTheme="majorBidi" w:cstheme="majorBidi"/>
          <w:sz w:val="24"/>
          <w:szCs w:val="24"/>
        </w:rPr>
        <w:t>Secara historis, madrasah merupakan pendidikan yang diawali dari masjid ke masjid yang pola pembelajarannya menyesuaikan kebutuhan peserta didik.</w:t>
      </w:r>
      <w:r w:rsidR="00025F25">
        <w:rPr>
          <w:rStyle w:val="FootnoteReference"/>
          <w:rFonts w:asciiTheme="majorBidi" w:hAnsiTheme="majorBidi" w:cstheme="majorBidi"/>
          <w:sz w:val="24"/>
          <w:szCs w:val="24"/>
        </w:rPr>
        <w:footnoteReference w:id="3"/>
      </w:r>
      <w:r w:rsidRPr="00035C99">
        <w:rPr>
          <w:rFonts w:asciiTheme="majorBidi" w:hAnsiTheme="majorBidi" w:cstheme="majorBidi"/>
          <w:sz w:val="24"/>
          <w:szCs w:val="24"/>
        </w:rPr>
        <w:t xml:space="preserve"> </w:t>
      </w:r>
      <w:r w:rsidR="0046156B" w:rsidRPr="00035C99">
        <w:rPr>
          <w:rFonts w:asciiTheme="majorBidi" w:hAnsiTheme="majorBidi" w:cstheme="majorBidi"/>
          <w:sz w:val="24"/>
          <w:szCs w:val="24"/>
        </w:rPr>
        <w:t>Visi madrasah yang termuat dalam Renstra</w:t>
      </w:r>
      <w:r w:rsidR="00F80C72" w:rsidRPr="00035C99">
        <w:rPr>
          <w:rFonts w:asciiTheme="majorBidi" w:hAnsiTheme="majorBidi" w:cstheme="majorBidi"/>
          <w:sz w:val="24"/>
          <w:szCs w:val="24"/>
        </w:rPr>
        <w:t xml:space="preserve"> </w:t>
      </w:r>
      <w:r w:rsidR="00A5540E" w:rsidRPr="00035C99">
        <w:rPr>
          <w:rFonts w:asciiTheme="majorBidi" w:hAnsiTheme="majorBidi" w:cstheme="majorBidi"/>
          <w:sz w:val="24"/>
          <w:szCs w:val="24"/>
        </w:rPr>
        <w:t xml:space="preserve">Pengembangan Pendidikan Madrasah 2010-2030 adalah mewujudkan madrasah yang unggul dan kompetitif. </w:t>
      </w:r>
      <w:r w:rsidR="0046156B" w:rsidRPr="00035C99">
        <w:rPr>
          <w:rFonts w:asciiTheme="majorBidi" w:hAnsiTheme="majorBidi" w:cstheme="majorBidi"/>
          <w:sz w:val="24"/>
          <w:szCs w:val="24"/>
        </w:rPr>
        <w:t xml:space="preserve">Untuk mewujudkan visi tersebut, perlu disusun misi yang mendukung. Secara garis besar, misi madrasah adalah </w:t>
      </w:r>
      <w:r w:rsidR="00A5540E" w:rsidRPr="00035C99">
        <w:rPr>
          <w:rFonts w:asciiTheme="majorBidi" w:hAnsiTheme="majorBidi" w:cstheme="majorBidi"/>
          <w:sz w:val="24"/>
          <w:szCs w:val="24"/>
        </w:rPr>
        <w:t xml:space="preserve">mengupayakan terwujudnya madrasah sebagai lembaga pendidikan berbasis ilmu dan </w:t>
      </w:r>
      <w:r w:rsidR="00A5540E" w:rsidRPr="00035C99">
        <w:rPr>
          <w:rFonts w:asciiTheme="majorBidi" w:hAnsiTheme="majorBidi" w:cstheme="majorBidi"/>
          <w:sz w:val="24"/>
          <w:szCs w:val="24"/>
        </w:rPr>
        <w:lastRenderedPageBreak/>
        <w:t xml:space="preserve">nilai-nilai agama yang </w:t>
      </w:r>
      <w:r w:rsidR="0046156B" w:rsidRPr="00035C99">
        <w:rPr>
          <w:rFonts w:asciiTheme="majorBidi" w:hAnsiTheme="majorBidi" w:cstheme="majorBidi"/>
          <w:sz w:val="24"/>
          <w:szCs w:val="24"/>
        </w:rPr>
        <w:t>unggul</w:t>
      </w:r>
      <w:r w:rsidR="00A5540E" w:rsidRPr="00035C99">
        <w:rPr>
          <w:rFonts w:asciiTheme="majorBidi" w:hAnsiTheme="majorBidi" w:cstheme="majorBidi"/>
          <w:sz w:val="24"/>
          <w:szCs w:val="24"/>
        </w:rPr>
        <w:t xml:space="preserve">, berkualitas, dan berdaya saing. </w:t>
      </w:r>
      <w:r w:rsidR="0046156B" w:rsidRPr="00035C99">
        <w:rPr>
          <w:rFonts w:asciiTheme="majorBidi" w:hAnsiTheme="majorBidi" w:cstheme="majorBidi"/>
          <w:sz w:val="24"/>
          <w:szCs w:val="24"/>
        </w:rPr>
        <w:t>Tujuan dari diadakannya madrasah</w:t>
      </w:r>
      <w:r w:rsidR="00A5540E" w:rsidRPr="00035C99">
        <w:rPr>
          <w:rFonts w:asciiTheme="majorBidi" w:hAnsiTheme="majorBidi" w:cstheme="majorBidi"/>
          <w:sz w:val="24"/>
          <w:szCs w:val="24"/>
        </w:rPr>
        <w:t xml:space="preserve"> adalah </w:t>
      </w:r>
      <w:r w:rsidR="0046156B" w:rsidRPr="00035C99">
        <w:rPr>
          <w:rFonts w:asciiTheme="majorBidi" w:hAnsiTheme="majorBidi" w:cstheme="majorBidi"/>
          <w:sz w:val="24"/>
          <w:szCs w:val="24"/>
        </w:rPr>
        <w:t xml:space="preserve">untuk mewujudkan </w:t>
      </w:r>
      <w:r w:rsidR="00A5540E" w:rsidRPr="00035C99">
        <w:rPr>
          <w:rFonts w:asciiTheme="majorBidi" w:hAnsiTheme="majorBidi" w:cstheme="majorBidi"/>
          <w:sz w:val="24"/>
          <w:szCs w:val="24"/>
        </w:rPr>
        <w:t>manusia Indonesia yang memiliki sikap agamis, berkemampuan ilmiah amaliah, terampil dan profesional, sesuai tatanan kehidupan</w:t>
      </w:r>
      <w:r w:rsidR="0046156B" w:rsidRPr="00035C99">
        <w:rPr>
          <w:rFonts w:asciiTheme="majorBidi" w:hAnsiTheme="majorBidi" w:cstheme="majorBidi"/>
          <w:sz w:val="24"/>
          <w:szCs w:val="24"/>
        </w:rPr>
        <w:t xml:space="preserve"> </w:t>
      </w:r>
      <w:proofErr w:type="spellStart"/>
      <w:r w:rsidR="0046156B" w:rsidRPr="00035C99">
        <w:rPr>
          <w:rFonts w:asciiTheme="majorBidi" w:hAnsiTheme="majorBidi" w:cstheme="majorBidi"/>
          <w:sz w:val="24"/>
          <w:szCs w:val="24"/>
        </w:rPr>
        <w:t>berbanga</w:t>
      </w:r>
      <w:proofErr w:type="spellEnd"/>
      <w:r w:rsidR="0046156B" w:rsidRPr="00035C99">
        <w:rPr>
          <w:rFonts w:asciiTheme="majorBidi" w:hAnsiTheme="majorBidi" w:cstheme="majorBidi"/>
          <w:sz w:val="24"/>
          <w:szCs w:val="24"/>
        </w:rPr>
        <w:t xml:space="preserve"> dan bernegara</w:t>
      </w:r>
      <w:r w:rsidR="004A451B" w:rsidRPr="00035C99">
        <w:rPr>
          <w:rFonts w:asciiTheme="majorBidi" w:hAnsiTheme="majorBidi" w:cstheme="majorBidi"/>
          <w:sz w:val="24"/>
          <w:szCs w:val="24"/>
        </w:rPr>
        <w:t xml:space="preserve"> </w:t>
      </w:r>
      <w:r w:rsidR="00025F25">
        <w:rPr>
          <w:rStyle w:val="FootnoteReference"/>
          <w:rFonts w:asciiTheme="majorBidi" w:hAnsiTheme="majorBidi" w:cstheme="majorBidi"/>
          <w:sz w:val="24"/>
          <w:szCs w:val="24"/>
        </w:rPr>
        <w:footnoteReference w:id="4"/>
      </w:r>
      <w:r w:rsidR="00515167" w:rsidRPr="00035C99">
        <w:rPr>
          <w:rFonts w:asciiTheme="majorBidi" w:hAnsiTheme="majorBidi" w:cstheme="majorBidi"/>
          <w:sz w:val="24"/>
          <w:szCs w:val="24"/>
        </w:rPr>
        <w:t>.</w:t>
      </w:r>
      <w:r w:rsidR="002D0F63" w:rsidRPr="00035C99">
        <w:rPr>
          <w:rFonts w:asciiTheme="majorBidi" w:hAnsiTheme="majorBidi" w:cstheme="majorBidi"/>
          <w:sz w:val="24"/>
          <w:szCs w:val="24"/>
        </w:rPr>
        <w:t xml:space="preserve"> </w:t>
      </w:r>
      <w:r w:rsidR="001D6E99" w:rsidRPr="00035C99">
        <w:rPr>
          <w:rFonts w:asciiTheme="majorBidi" w:hAnsiTheme="majorBidi" w:cstheme="majorBidi"/>
          <w:sz w:val="24"/>
          <w:szCs w:val="24"/>
        </w:rPr>
        <w:t>Hal tersebut sejalan dengan tujuan pendidikan nasional secara umum bahkan memiliki kelebihan di bidang agamis. Dalam hal lain, seperti bidang sains dan teknologi pendidikan di madrasah juga tidak kalah kualitas, terbukti sudah banyak peserta didik di madrasah yang memiliki prestasi di bidang tersebut bahkan sampai tingkat internasional.</w:t>
      </w:r>
    </w:p>
    <w:p w14:paraId="11D88656" w14:textId="60A2DC23" w:rsidR="00E366B8" w:rsidRPr="00035C99" w:rsidRDefault="001D6E99" w:rsidP="002A60BA">
      <w:pPr>
        <w:spacing w:after="0" w:line="360" w:lineRule="auto"/>
        <w:ind w:firstLine="720"/>
        <w:rPr>
          <w:rFonts w:asciiTheme="majorBidi" w:hAnsiTheme="majorBidi" w:cstheme="majorBidi"/>
          <w:sz w:val="24"/>
          <w:szCs w:val="24"/>
        </w:rPr>
      </w:pPr>
      <w:r w:rsidRPr="00035C99">
        <w:rPr>
          <w:rFonts w:asciiTheme="majorBidi" w:hAnsiTheme="majorBidi" w:cstheme="majorBidi"/>
          <w:sz w:val="24"/>
          <w:szCs w:val="24"/>
        </w:rPr>
        <w:t xml:space="preserve">Membahas KMA nomor 183 tahun 2019 tentu tidak dapat dipisahkan dengan keberadaan kurikulum 2013 yang menggunakan pendekatan saintifik. </w:t>
      </w:r>
      <w:r w:rsidR="0046156B" w:rsidRPr="00035C99">
        <w:rPr>
          <w:rFonts w:asciiTheme="majorBidi" w:hAnsiTheme="majorBidi" w:cstheme="majorBidi"/>
          <w:sz w:val="24"/>
          <w:szCs w:val="24"/>
        </w:rPr>
        <w:t>S</w:t>
      </w:r>
      <w:r w:rsidR="00BE2ECF" w:rsidRPr="00035C99">
        <w:rPr>
          <w:rFonts w:asciiTheme="majorBidi" w:hAnsiTheme="majorBidi" w:cstheme="majorBidi"/>
          <w:sz w:val="24"/>
          <w:szCs w:val="24"/>
        </w:rPr>
        <w:t>aintifik (</w:t>
      </w:r>
      <w:r w:rsidR="00BE2ECF" w:rsidRPr="00035C99">
        <w:rPr>
          <w:rFonts w:asciiTheme="majorBidi" w:hAnsiTheme="majorBidi" w:cstheme="majorBidi"/>
          <w:i/>
          <w:iCs/>
          <w:sz w:val="24"/>
          <w:szCs w:val="24"/>
        </w:rPr>
        <w:t>scientific</w:t>
      </w:r>
      <w:r w:rsidR="00BE2ECF" w:rsidRPr="00035C99">
        <w:rPr>
          <w:rFonts w:asciiTheme="majorBidi" w:hAnsiTheme="majorBidi" w:cstheme="majorBidi"/>
          <w:sz w:val="24"/>
          <w:szCs w:val="24"/>
        </w:rPr>
        <w:t xml:space="preserve">) berasal dari bahasa Inggris yang </w:t>
      </w:r>
      <w:r w:rsidR="0046156B" w:rsidRPr="00035C99">
        <w:rPr>
          <w:rFonts w:asciiTheme="majorBidi" w:hAnsiTheme="majorBidi" w:cstheme="majorBidi"/>
          <w:sz w:val="24"/>
          <w:szCs w:val="24"/>
        </w:rPr>
        <w:t>diartikan</w:t>
      </w:r>
      <w:r w:rsidR="00BE2ECF" w:rsidRPr="00035C99">
        <w:rPr>
          <w:rFonts w:asciiTheme="majorBidi" w:hAnsiTheme="majorBidi" w:cstheme="majorBidi"/>
          <w:sz w:val="24"/>
          <w:szCs w:val="24"/>
        </w:rPr>
        <w:t xml:space="preserve"> menjadi ilmiah</w:t>
      </w:r>
      <w:r w:rsidR="004C6031" w:rsidRPr="00035C99">
        <w:rPr>
          <w:rFonts w:asciiTheme="majorBidi" w:hAnsiTheme="majorBidi" w:cstheme="majorBidi"/>
          <w:sz w:val="24"/>
          <w:szCs w:val="24"/>
        </w:rPr>
        <w:t>. K</w:t>
      </w:r>
      <w:r w:rsidR="00BE2ECF" w:rsidRPr="00035C99">
        <w:rPr>
          <w:rFonts w:asciiTheme="majorBidi" w:hAnsiTheme="majorBidi" w:cstheme="majorBidi"/>
          <w:sz w:val="24"/>
          <w:szCs w:val="24"/>
        </w:rPr>
        <w:t xml:space="preserve">ata pendekatan dalam bahasa Inggris </w:t>
      </w:r>
      <w:r w:rsidR="004C6031" w:rsidRPr="00035C99">
        <w:rPr>
          <w:rFonts w:asciiTheme="majorBidi" w:hAnsiTheme="majorBidi" w:cstheme="majorBidi"/>
          <w:sz w:val="24"/>
          <w:szCs w:val="24"/>
        </w:rPr>
        <w:t>juga disebut</w:t>
      </w:r>
      <w:r w:rsidR="00BE2ECF" w:rsidRPr="00035C99">
        <w:rPr>
          <w:rFonts w:asciiTheme="majorBidi" w:hAnsiTheme="majorBidi" w:cstheme="majorBidi"/>
          <w:sz w:val="24"/>
          <w:szCs w:val="24"/>
        </w:rPr>
        <w:t xml:space="preserve"> </w:t>
      </w:r>
      <w:r w:rsidR="00BE2ECF" w:rsidRPr="00035C99">
        <w:rPr>
          <w:rFonts w:asciiTheme="majorBidi" w:hAnsiTheme="majorBidi" w:cstheme="majorBidi"/>
          <w:i/>
          <w:iCs/>
          <w:sz w:val="24"/>
          <w:szCs w:val="24"/>
        </w:rPr>
        <w:t>approach</w:t>
      </w:r>
      <w:r w:rsidR="00BE2ECF" w:rsidRPr="00035C99">
        <w:rPr>
          <w:rFonts w:asciiTheme="majorBidi" w:hAnsiTheme="majorBidi" w:cstheme="majorBidi"/>
          <w:sz w:val="24"/>
          <w:szCs w:val="24"/>
        </w:rPr>
        <w:t xml:space="preserve"> </w:t>
      </w:r>
      <w:r w:rsidR="004C6031" w:rsidRPr="00035C99">
        <w:rPr>
          <w:rFonts w:asciiTheme="majorBidi" w:hAnsiTheme="majorBidi" w:cstheme="majorBidi"/>
          <w:sz w:val="24"/>
          <w:szCs w:val="24"/>
        </w:rPr>
        <w:t>dapat dimaknai sebagai</w:t>
      </w:r>
      <w:r w:rsidR="00BE2ECF" w:rsidRPr="00035C99">
        <w:rPr>
          <w:rFonts w:asciiTheme="majorBidi" w:hAnsiTheme="majorBidi" w:cstheme="majorBidi"/>
          <w:sz w:val="24"/>
          <w:szCs w:val="24"/>
        </w:rPr>
        <w:t xml:space="preserve"> konsep dasar yang </w:t>
      </w:r>
      <w:r w:rsidR="004C6031" w:rsidRPr="00035C99">
        <w:rPr>
          <w:rFonts w:asciiTheme="majorBidi" w:hAnsiTheme="majorBidi" w:cstheme="majorBidi"/>
          <w:sz w:val="24"/>
          <w:szCs w:val="24"/>
        </w:rPr>
        <w:t xml:space="preserve">mendasari, </w:t>
      </w:r>
      <w:r w:rsidR="00BE2ECF" w:rsidRPr="00035C99">
        <w:rPr>
          <w:rFonts w:asciiTheme="majorBidi" w:hAnsiTheme="majorBidi" w:cstheme="majorBidi"/>
          <w:sz w:val="24"/>
          <w:szCs w:val="24"/>
        </w:rPr>
        <w:t xml:space="preserve">menginspirasi, </w:t>
      </w:r>
      <w:r w:rsidR="004C6031" w:rsidRPr="00035C99">
        <w:rPr>
          <w:rFonts w:asciiTheme="majorBidi" w:hAnsiTheme="majorBidi" w:cstheme="majorBidi"/>
          <w:sz w:val="24"/>
          <w:szCs w:val="24"/>
        </w:rPr>
        <w:t xml:space="preserve">dan </w:t>
      </w:r>
      <w:r w:rsidR="00BE2ECF" w:rsidRPr="00035C99">
        <w:rPr>
          <w:rFonts w:asciiTheme="majorBidi" w:hAnsiTheme="majorBidi" w:cstheme="majorBidi"/>
          <w:sz w:val="24"/>
          <w:szCs w:val="24"/>
        </w:rPr>
        <w:t>menguatkan</w:t>
      </w:r>
      <w:r w:rsidR="004C6031" w:rsidRPr="00035C99">
        <w:rPr>
          <w:rFonts w:asciiTheme="majorBidi" w:hAnsiTheme="majorBidi" w:cstheme="majorBidi"/>
          <w:sz w:val="24"/>
          <w:szCs w:val="24"/>
        </w:rPr>
        <w:t xml:space="preserve"> </w:t>
      </w:r>
      <w:r w:rsidR="00BE2ECF" w:rsidRPr="00035C99">
        <w:rPr>
          <w:rFonts w:asciiTheme="majorBidi" w:hAnsiTheme="majorBidi" w:cstheme="majorBidi"/>
          <w:sz w:val="24"/>
          <w:szCs w:val="24"/>
        </w:rPr>
        <w:t xml:space="preserve">pemikiran tentang suatu hal. </w:t>
      </w:r>
      <w:r w:rsidR="004C6031" w:rsidRPr="00035C99">
        <w:rPr>
          <w:rFonts w:asciiTheme="majorBidi" w:hAnsiTheme="majorBidi" w:cstheme="majorBidi"/>
          <w:sz w:val="24"/>
          <w:szCs w:val="24"/>
        </w:rPr>
        <w:t>Berdasarkan</w:t>
      </w:r>
      <w:r w:rsidR="00BE2ECF" w:rsidRPr="00035C99">
        <w:rPr>
          <w:rFonts w:asciiTheme="majorBidi" w:hAnsiTheme="majorBidi" w:cstheme="majorBidi"/>
          <w:sz w:val="24"/>
          <w:szCs w:val="24"/>
        </w:rPr>
        <w:t xml:space="preserve"> dua pengertian </w:t>
      </w:r>
      <w:r w:rsidR="004C6031" w:rsidRPr="00035C99">
        <w:rPr>
          <w:rFonts w:asciiTheme="majorBidi" w:hAnsiTheme="majorBidi" w:cstheme="majorBidi"/>
          <w:sz w:val="24"/>
          <w:szCs w:val="24"/>
        </w:rPr>
        <w:t>tersebut</w:t>
      </w:r>
      <w:r w:rsidR="00BE2ECF" w:rsidRPr="00035C99">
        <w:rPr>
          <w:rFonts w:asciiTheme="majorBidi" w:hAnsiTheme="majorBidi" w:cstheme="majorBidi"/>
          <w:sz w:val="24"/>
          <w:szCs w:val="24"/>
        </w:rPr>
        <w:t xml:space="preserve">, dapat diartikan bahwa pendekatan ilmiah </w:t>
      </w:r>
      <w:r w:rsidR="00BE2ECF" w:rsidRPr="00035C99">
        <w:rPr>
          <w:rFonts w:asciiTheme="majorBidi" w:hAnsiTheme="majorBidi" w:cstheme="majorBidi"/>
          <w:i/>
          <w:iCs/>
          <w:sz w:val="24"/>
          <w:szCs w:val="24"/>
        </w:rPr>
        <w:t>(scientific approach</w:t>
      </w:r>
      <w:r w:rsidR="00BE2ECF" w:rsidRPr="00035C99">
        <w:rPr>
          <w:rFonts w:asciiTheme="majorBidi" w:hAnsiTheme="majorBidi" w:cstheme="majorBidi"/>
          <w:sz w:val="24"/>
          <w:szCs w:val="24"/>
        </w:rPr>
        <w:t xml:space="preserve">) adalah pendekatan </w:t>
      </w:r>
      <w:r w:rsidR="004C6031" w:rsidRPr="00035C99">
        <w:rPr>
          <w:rFonts w:asciiTheme="majorBidi" w:hAnsiTheme="majorBidi" w:cstheme="majorBidi"/>
          <w:sz w:val="24"/>
          <w:szCs w:val="24"/>
        </w:rPr>
        <w:t>terhadap</w:t>
      </w:r>
      <w:r w:rsidR="00BE2ECF" w:rsidRPr="00035C99">
        <w:rPr>
          <w:rFonts w:asciiTheme="majorBidi" w:hAnsiTheme="majorBidi" w:cstheme="majorBidi"/>
          <w:sz w:val="24"/>
          <w:szCs w:val="24"/>
        </w:rPr>
        <w:t xml:space="preserve"> suatu hal yang didasarkan pada teori ilmiah tertentu</w:t>
      </w:r>
      <w:r w:rsidR="00025F25">
        <w:rPr>
          <w:rStyle w:val="FootnoteReference"/>
          <w:rFonts w:asciiTheme="majorBidi" w:hAnsiTheme="majorBidi" w:cstheme="majorBidi"/>
          <w:sz w:val="24"/>
          <w:szCs w:val="24"/>
        </w:rPr>
        <w:footnoteReference w:id="5"/>
      </w:r>
      <w:r w:rsidR="00515167" w:rsidRPr="00035C99">
        <w:rPr>
          <w:rFonts w:asciiTheme="majorBidi" w:hAnsiTheme="majorBidi" w:cstheme="majorBidi"/>
          <w:sz w:val="24"/>
          <w:szCs w:val="24"/>
        </w:rPr>
        <w:t xml:space="preserve">. </w:t>
      </w:r>
      <w:r w:rsidR="004C6031" w:rsidRPr="00035C99">
        <w:rPr>
          <w:rFonts w:asciiTheme="majorBidi" w:hAnsiTheme="majorBidi" w:cstheme="majorBidi"/>
          <w:sz w:val="24"/>
          <w:szCs w:val="24"/>
        </w:rPr>
        <w:t>Pendekatan saintifik merupakan pendekatan dalam proses pembelajaran yang dilakukan secara ilmiah dengan perangkat, media, dan sarana disesuaikan kebutuhan pembelajaran. Semua proses pembelajaran dilakukan dengan merujuk kepada hal-hal yang bersifat ilmiah, dimulai dari pemaham kontekstual, konseptual, prosedural, sampai metakognitif. Dalam implementasi p</w:t>
      </w:r>
      <w:r w:rsidR="00E366B8" w:rsidRPr="00035C99">
        <w:rPr>
          <w:rFonts w:asciiTheme="majorBidi" w:hAnsiTheme="majorBidi" w:cstheme="majorBidi"/>
          <w:sz w:val="24"/>
          <w:szCs w:val="24"/>
        </w:rPr>
        <w:t xml:space="preserve">endekatan saintifik </w:t>
      </w:r>
      <w:r w:rsidR="004C6031" w:rsidRPr="00035C99">
        <w:rPr>
          <w:rFonts w:asciiTheme="majorBidi" w:hAnsiTheme="majorBidi" w:cstheme="majorBidi"/>
          <w:sz w:val="24"/>
          <w:szCs w:val="24"/>
        </w:rPr>
        <w:t>perlu dira</w:t>
      </w:r>
      <w:r w:rsidR="00967395" w:rsidRPr="00035C99">
        <w:rPr>
          <w:rFonts w:asciiTheme="majorBidi" w:hAnsiTheme="majorBidi" w:cstheme="majorBidi"/>
          <w:sz w:val="24"/>
          <w:szCs w:val="24"/>
        </w:rPr>
        <w:t>ncang khusus agar</w:t>
      </w:r>
      <w:r w:rsidR="00E366B8" w:rsidRPr="00035C99">
        <w:rPr>
          <w:rFonts w:asciiTheme="majorBidi" w:hAnsiTheme="majorBidi" w:cstheme="majorBidi"/>
          <w:sz w:val="24"/>
          <w:szCs w:val="24"/>
        </w:rPr>
        <w:t xml:space="preserve"> peserta didik secara aktif mengonstruk</w:t>
      </w:r>
      <w:r w:rsidR="00BE2ECF" w:rsidRPr="00035C99">
        <w:rPr>
          <w:rFonts w:asciiTheme="majorBidi" w:hAnsiTheme="majorBidi" w:cstheme="majorBidi"/>
          <w:sz w:val="24"/>
          <w:szCs w:val="24"/>
        </w:rPr>
        <w:t>si</w:t>
      </w:r>
      <w:r w:rsidR="00E366B8" w:rsidRPr="00035C99">
        <w:rPr>
          <w:rFonts w:asciiTheme="majorBidi" w:hAnsiTheme="majorBidi" w:cstheme="majorBidi"/>
          <w:sz w:val="24"/>
          <w:szCs w:val="24"/>
        </w:rPr>
        <w:t xml:space="preserve"> konsep, </w:t>
      </w:r>
      <w:r w:rsidR="00967395" w:rsidRPr="00035C99">
        <w:rPr>
          <w:rFonts w:asciiTheme="majorBidi" w:hAnsiTheme="majorBidi" w:cstheme="majorBidi"/>
          <w:sz w:val="24"/>
          <w:szCs w:val="24"/>
        </w:rPr>
        <w:t xml:space="preserve">menganalisis hasil </w:t>
      </w:r>
      <w:r w:rsidR="00E366B8" w:rsidRPr="00035C99">
        <w:rPr>
          <w:rFonts w:asciiTheme="majorBidi" w:hAnsiTheme="majorBidi" w:cstheme="majorBidi"/>
          <w:sz w:val="24"/>
          <w:szCs w:val="24"/>
        </w:rPr>
        <w:t xml:space="preserve">, atau </w:t>
      </w:r>
      <w:r w:rsidR="00967395" w:rsidRPr="00035C99">
        <w:rPr>
          <w:rFonts w:asciiTheme="majorBidi" w:hAnsiTheme="majorBidi" w:cstheme="majorBidi"/>
          <w:sz w:val="24"/>
          <w:szCs w:val="24"/>
        </w:rPr>
        <w:t xml:space="preserve">menemukan sebuah </w:t>
      </w:r>
      <w:r w:rsidR="00E366B8" w:rsidRPr="00035C99">
        <w:rPr>
          <w:rFonts w:asciiTheme="majorBidi" w:hAnsiTheme="majorBidi" w:cstheme="majorBidi"/>
          <w:sz w:val="24"/>
          <w:szCs w:val="24"/>
        </w:rPr>
        <w:t xml:space="preserve">prinsip melalui </w:t>
      </w:r>
      <w:r w:rsidR="00967395" w:rsidRPr="00035C99">
        <w:rPr>
          <w:rFonts w:asciiTheme="majorBidi" w:hAnsiTheme="majorBidi" w:cstheme="majorBidi"/>
          <w:sz w:val="24"/>
          <w:szCs w:val="24"/>
        </w:rPr>
        <w:t>pengamatan langsung</w:t>
      </w:r>
      <w:r w:rsidR="00E366B8" w:rsidRPr="00035C99">
        <w:rPr>
          <w:rFonts w:asciiTheme="majorBidi" w:hAnsiTheme="majorBidi" w:cstheme="majorBidi"/>
          <w:sz w:val="24"/>
          <w:szCs w:val="24"/>
        </w:rPr>
        <w:t xml:space="preserve">, </w:t>
      </w:r>
      <w:r w:rsidR="00967395" w:rsidRPr="00035C99">
        <w:rPr>
          <w:rFonts w:asciiTheme="majorBidi" w:hAnsiTheme="majorBidi" w:cstheme="majorBidi"/>
          <w:sz w:val="24"/>
          <w:szCs w:val="24"/>
        </w:rPr>
        <w:t>perumusan</w:t>
      </w:r>
      <w:r w:rsidR="00E366B8" w:rsidRPr="00035C99">
        <w:rPr>
          <w:rFonts w:asciiTheme="majorBidi" w:hAnsiTheme="majorBidi" w:cstheme="majorBidi"/>
          <w:sz w:val="24"/>
          <w:szCs w:val="24"/>
        </w:rPr>
        <w:t xml:space="preserve"> masalah, </w:t>
      </w:r>
      <w:r w:rsidR="00967395" w:rsidRPr="00035C99">
        <w:rPr>
          <w:rFonts w:asciiTheme="majorBidi" w:hAnsiTheme="majorBidi" w:cstheme="majorBidi"/>
          <w:sz w:val="24"/>
          <w:szCs w:val="24"/>
        </w:rPr>
        <w:t xml:space="preserve">perumusan </w:t>
      </w:r>
      <w:r w:rsidR="00E366B8" w:rsidRPr="00035C99">
        <w:rPr>
          <w:rFonts w:asciiTheme="majorBidi" w:hAnsiTheme="majorBidi" w:cstheme="majorBidi"/>
          <w:sz w:val="24"/>
          <w:szCs w:val="24"/>
        </w:rPr>
        <w:t xml:space="preserve"> hipotesis, </w:t>
      </w:r>
      <w:r w:rsidR="00967395" w:rsidRPr="00035C99">
        <w:rPr>
          <w:rFonts w:asciiTheme="majorBidi" w:hAnsiTheme="majorBidi" w:cstheme="majorBidi"/>
          <w:sz w:val="24"/>
          <w:szCs w:val="24"/>
        </w:rPr>
        <w:t>pengumpulan data</w:t>
      </w:r>
      <w:r w:rsidR="00E366B8" w:rsidRPr="00035C99">
        <w:rPr>
          <w:rFonts w:asciiTheme="majorBidi" w:hAnsiTheme="majorBidi" w:cstheme="majorBidi"/>
          <w:sz w:val="24"/>
          <w:szCs w:val="24"/>
        </w:rPr>
        <w:t xml:space="preserve">, analisis data, </w:t>
      </w:r>
      <w:r w:rsidR="00967395" w:rsidRPr="00035C99">
        <w:rPr>
          <w:rFonts w:asciiTheme="majorBidi" w:hAnsiTheme="majorBidi" w:cstheme="majorBidi"/>
          <w:sz w:val="24"/>
          <w:szCs w:val="24"/>
        </w:rPr>
        <w:t>menyimpulkan</w:t>
      </w:r>
      <w:r w:rsidR="00E366B8" w:rsidRPr="00035C99">
        <w:rPr>
          <w:rFonts w:asciiTheme="majorBidi" w:hAnsiTheme="majorBidi" w:cstheme="majorBidi"/>
          <w:sz w:val="24"/>
          <w:szCs w:val="24"/>
        </w:rPr>
        <w:t xml:space="preserve">, dan </w:t>
      </w:r>
      <w:r w:rsidR="00967395" w:rsidRPr="00035C99">
        <w:rPr>
          <w:rFonts w:asciiTheme="majorBidi" w:hAnsiTheme="majorBidi" w:cstheme="majorBidi"/>
          <w:sz w:val="24"/>
          <w:szCs w:val="24"/>
        </w:rPr>
        <w:t>menlaporkan hasilnya</w:t>
      </w:r>
      <w:r w:rsidR="00E366B8" w:rsidRPr="00035C99">
        <w:rPr>
          <w:rFonts w:asciiTheme="majorBidi" w:hAnsiTheme="majorBidi" w:cstheme="majorBidi"/>
          <w:sz w:val="24"/>
          <w:szCs w:val="24"/>
        </w:rPr>
        <w:t xml:space="preserve">. </w:t>
      </w:r>
    </w:p>
    <w:p w14:paraId="37E85EDF" w14:textId="62E40B5F" w:rsidR="00EB2197" w:rsidRPr="00035C99" w:rsidRDefault="00817654" w:rsidP="002A60BA">
      <w:pPr>
        <w:spacing w:after="0" w:line="360" w:lineRule="auto"/>
        <w:ind w:firstLine="720"/>
        <w:rPr>
          <w:rFonts w:asciiTheme="majorBidi" w:hAnsiTheme="majorBidi" w:cstheme="majorBidi"/>
          <w:sz w:val="24"/>
          <w:szCs w:val="24"/>
        </w:rPr>
      </w:pPr>
      <w:r w:rsidRPr="00035C99">
        <w:rPr>
          <w:rFonts w:asciiTheme="majorBidi" w:hAnsiTheme="majorBidi" w:cstheme="majorBidi"/>
          <w:sz w:val="24"/>
          <w:szCs w:val="24"/>
        </w:rPr>
        <w:t xml:space="preserve">Etnografi </w:t>
      </w:r>
      <w:r w:rsidR="00967395" w:rsidRPr="00035C99">
        <w:rPr>
          <w:rFonts w:asciiTheme="majorBidi" w:hAnsiTheme="majorBidi" w:cstheme="majorBidi"/>
          <w:sz w:val="24"/>
          <w:szCs w:val="24"/>
        </w:rPr>
        <w:t xml:space="preserve">adalah </w:t>
      </w:r>
      <w:r w:rsidRPr="00035C99">
        <w:rPr>
          <w:rFonts w:asciiTheme="majorBidi" w:hAnsiTheme="majorBidi" w:cstheme="majorBidi"/>
          <w:sz w:val="24"/>
          <w:szCs w:val="24"/>
        </w:rPr>
        <w:t xml:space="preserve">model penelitian </w:t>
      </w:r>
      <w:r w:rsidR="00967395" w:rsidRPr="00035C99">
        <w:rPr>
          <w:rFonts w:asciiTheme="majorBidi" w:hAnsiTheme="majorBidi" w:cstheme="majorBidi"/>
          <w:sz w:val="24"/>
          <w:szCs w:val="24"/>
        </w:rPr>
        <w:t xml:space="preserve">kualitatif </w:t>
      </w:r>
      <w:r w:rsidRPr="00035C99">
        <w:rPr>
          <w:rFonts w:asciiTheme="majorBidi" w:hAnsiTheme="majorBidi" w:cstheme="majorBidi"/>
          <w:sz w:val="24"/>
          <w:szCs w:val="24"/>
        </w:rPr>
        <w:t xml:space="preserve">yang lebih </w:t>
      </w:r>
      <w:r w:rsidR="00967395" w:rsidRPr="00035C99">
        <w:rPr>
          <w:rFonts w:asciiTheme="majorBidi" w:hAnsiTheme="majorBidi" w:cstheme="majorBidi"/>
          <w:sz w:val="24"/>
          <w:szCs w:val="24"/>
        </w:rPr>
        <w:t xml:space="preserve">terfokus pada bidang antropologi </w:t>
      </w:r>
      <w:r w:rsidRPr="00035C99">
        <w:rPr>
          <w:rFonts w:asciiTheme="majorBidi" w:hAnsiTheme="majorBidi" w:cstheme="majorBidi"/>
          <w:sz w:val="24"/>
          <w:szCs w:val="24"/>
        </w:rPr>
        <w:t>antropologi</w:t>
      </w:r>
      <w:r w:rsidR="006168AE" w:rsidRPr="00035C99">
        <w:rPr>
          <w:rFonts w:asciiTheme="majorBidi" w:hAnsiTheme="majorBidi" w:cstheme="majorBidi"/>
          <w:sz w:val="24"/>
          <w:szCs w:val="24"/>
        </w:rPr>
        <w:t xml:space="preserve"> </w:t>
      </w:r>
      <w:r w:rsidR="00967395" w:rsidRPr="00035C99">
        <w:rPr>
          <w:rFonts w:asciiTheme="majorBidi" w:hAnsiTheme="majorBidi" w:cstheme="majorBidi"/>
          <w:sz w:val="24"/>
          <w:szCs w:val="24"/>
        </w:rPr>
        <w:t xml:space="preserve">dengan </w:t>
      </w:r>
      <w:r w:rsidR="006168AE" w:rsidRPr="00035C99">
        <w:rPr>
          <w:rFonts w:asciiTheme="majorBidi" w:hAnsiTheme="majorBidi" w:cstheme="majorBidi"/>
          <w:sz w:val="24"/>
          <w:szCs w:val="24"/>
        </w:rPr>
        <w:t xml:space="preserve">mempelajari </w:t>
      </w:r>
      <w:r w:rsidR="00967395" w:rsidRPr="00035C99">
        <w:rPr>
          <w:rFonts w:asciiTheme="majorBidi" w:hAnsiTheme="majorBidi" w:cstheme="majorBidi"/>
          <w:sz w:val="24"/>
          <w:szCs w:val="24"/>
        </w:rPr>
        <w:t>adat istiadat</w:t>
      </w:r>
      <w:r w:rsidR="006168AE" w:rsidRPr="00035C99">
        <w:rPr>
          <w:rFonts w:asciiTheme="majorBidi" w:hAnsiTheme="majorBidi" w:cstheme="majorBidi"/>
          <w:sz w:val="24"/>
          <w:szCs w:val="24"/>
        </w:rPr>
        <w:t xml:space="preserve"> </w:t>
      </w:r>
      <w:r w:rsidR="00967395" w:rsidRPr="00035C99">
        <w:rPr>
          <w:rFonts w:asciiTheme="majorBidi" w:hAnsiTheme="majorBidi" w:cstheme="majorBidi"/>
          <w:sz w:val="24"/>
          <w:szCs w:val="24"/>
        </w:rPr>
        <w:t>dan</w:t>
      </w:r>
      <w:r w:rsidR="006168AE" w:rsidRPr="00035C99">
        <w:rPr>
          <w:rFonts w:asciiTheme="majorBidi" w:hAnsiTheme="majorBidi" w:cstheme="majorBidi"/>
          <w:sz w:val="24"/>
          <w:szCs w:val="24"/>
        </w:rPr>
        <w:t xml:space="preserve"> pandangan hidup subjek </w:t>
      </w:r>
      <w:r w:rsidR="006168AE" w:rsidRPr="00035C99">
        <w:rPr>
          <w:rFonts w:asciiTheme="majorBidi" w:hAnsiTheme="majorBidi" w:cstheme="majorBidi"/>
          <w:sz w:val="24"/>
          <w:szCs w:val="24"/>
        </w:rPr>
        <w:lastRenderedPageBreak/>
        <w:t>yang menjadi objek penelitian</w:t>
      </w:r>
      <w:r w:rsidR="00025F25">
        <w:rPr>
          <w:rStyle w:val="FootnoteReference"/>
          <w:rFonts w:asciiTheme="majorBidi" w:hAnsiTheme="majorBidi" w:cstheme="majorBidi"/>
          <w:sz w:val="24"/>
          <w:szCs w:val="24"/>
        </w:rPr>
        <w:footnoteReference w:id="6"/>
      </w:r>
      <w:r w:rsidR="00F07907" w:rsidRPr="00035C99">
        <w:rPr>
          <w:rFonts w:asciiTheme="majorBidi" w:hAnsiTheme="majorBidi" w:cstheme="majorBidi"/>
          <w:sz w:val="24"/>
          <w:szCs w:val="24"/>
        </w:rPr>
        <w:t xml:space="preserve">. </w:t>
      </w:r>
      <w:r w:rsidR="00D77C8C" w:rsidRPr="00035C99">
        <w:rPr>
          <w:rFonts w:asciiTheme="majorBidi" w:hAnsiTheme="majorBidi" w:cstheme="majorBidi"/>
          <w:sz w:val="24"/>
          <w:szCs w:val="24"/>
        </w:rPr>
        <w:t xml:space="preserve">Antropologi adalah segala hal yang terkait dengan budaya dan kehidupan sosial suatu masyarakat, sehingga </w:t>
      </w:r>
      <w:r w:rsidR="00F07907" w:rsidRPr="00035C99">
        <w:rPr>
          <w:rFonts w:asciiTheme="majorBidi" w:hAnsiTheme="majorBidi" w:cstheme="majorBidi"/>
          <w:sz w:val="24"/>
          <w:szCs w:val="24"/>
        </w:rPr>
        <w:t>etnografi dapat dijadikan sebagai alat ukur dalam melihat hasil sebuah proses yang menge</w:t>
      </w:r>
      <w:r w:rsidR="00E37409" w:rsidRPr="00035C99">
        <w:rPr>
          <w:rFonts w:asciiTheme="majorBidi" w:hAnsiTheme="majorBidi" w:cstheme="majorBidi"/>
          <w:sz w:val="24"/>
          <w:szCs w:val="24"/>
        </w:rPr>
        <w:t>de</w:t>
      </w:r>
      <w:r w:rsidR="00F07907" w:rsidRPr="00035C99">
        <w:rPr>
          <w:rFonts w:asciiTheme="majorBidi" w:hAnsiTheme="majorBidi" w:cstheme="majorBidi"/>
          <w:sz w:val="24"/>
          <w:szCs w:val="24"/>
        </w:rPr>
        <w:t xml:space="preserve">pankan pembentukan </w:t>
      </w:r>
      <w:r w:rsidR="00E37409" w:rsidRPr="00035C99">
        <w:rPr>
          <w:rFonts w:asciiTheme="majorBidi" w:hAnsiTheme="majorBidi" w:cstheme="majorBidi"/>
          <w:sz w:val="24"/>
          <w:szCs w:val="24"/>
        </w:rPr>
        <w:t>karakter atau sikap</w:t>
      </w:r>
      <w:r w:rsidR="00C2203D" w:rsidRPr="00035C99">
        <w:rPr>
          <w:rFonts w:asciiTheme="majorBidi" w:hAnsiTheme="majorBidi" w:cstheme="majorBidi"/>
          <w:sz w:val="24"/>
          <w:szCs w:val="24"/>
        </w:rPr>
        <w:t xml:space="preserve"> karena etnografi sangat erat hubungannya dengan antropologi. </w:t>
      </w:r>
      <w:r w:rsidR="00967395" w:rsidRPr="00035C99">
        <w:rPr>
          <w:rFonts w:asciiTheme="majorBidi" w:hAnsiTheme="majorBidi" w:cstheme="majorBidi"/>
          <w:sz w:val="24"/>
          <w:szCs w:val="24"/>
        </w:rPr>
        <w:t xml:space="preserve">Metode </w:t>
      </w:r>
      <w:r w:rsidR="00D77C8C" w:rsidRPr="00035C99">
        <w:rPr>
          <w:rFonts w:asciiTheme="majorBidi" w:hAnsiTheme="majorBidi" w:cstheme="majorBidi"/>
          <w:sz w:val="24"/>
          <w:szCs w:val="24"/>
        </w:rPr>
        <w:t xml:space="preserve">etnografi digunakan untuk mengukur </w:t>
      </w:r>
      <w:r w:rsidR="00967395" w:rsidRPr="00035C99">
        <w:rPr>
          <w:rFonts w:asciiTheme="majorBidi" w:hAnsiTheme="majorBidi" w:cstheme="majorBidi"/>
          <w:sz w:val="24"/>
          <w:szCs w:val="24"/>
        </w:rPr>
        <w:t>dampak sikap</w:t>
      </w:r>
      <w:r w:rsidR="00D77C8C" w:rsidRPr="00035C99">
        <w:rPr>
          <w:rFonts w:asciiTheme="majorBidi" w:hAnsiTheme="majorBidi" w:cstheme="majorBidi"/>
          <w:sz w:val="24"/>
          <w:szCs w:val="24"/>
        </w:rPr>
        <w:t xml:space="preserve"> </w:t>
      </w:r>
      <w:r w:rsidR="00967395" w:rsidRPr="00035C99">
        <w:rPr>
          <w:rFonts w:asciiTheme="majorBidi" w:hAnsiTheme="majorBidi" w:cstheme="majorBidi"/>
          <w:sz w:val="24"/>
          <w:szCs w:val="24"/>
        </w:rPr>
        <w:t>dari</w:t>
      </w:r>
      <w:r w:rsidR="00D77C8C" w:rsidRPr="00035C99">
        <w:rPr>
          <w:rFonts w:asciiTheme="majorBidi" w:hAnsiTheme="majorBidi" w:cstheme="majorBidi"/>
          <w:sz w:val="24"/>
          <w:szCs w:val="24"/>
        </w:rPr>
        <w:t xml:space="preserve"> implementasi KMA nomor 183 tahun 2019 dalam pembelajaran agama di madrasah </w:t>
      </w:r>
      <w:r w:rsidR="00AC7965" w:rsidRPr="00035C99">
        <w:rPr>
          <w:rFonts w:asciiTheme="majorBidi" w:hAnsiTheme="majorBidi" w:cstheme="majorBidi"/>
          <w:sz w:val="24"/>
          <w:szCs w:val="24"/>
        </w:rPr>
        <w:t>khususnya dalam sikap beragama (KI-1) dan sosial. (KI-2).</w:t>
      </w:r>
      <w:r w:rsidR="00D77C8C" w:rsidRPr="00035C99">
        <w:rPr>
          <w:rFonts w:asciiTheme="majorBidi" w:hAnsiTheme="majorBidi" w:cstheme="majorBidi"/>
          <w:sz w:val="24"/>
          <w:szCs w:val="24"/>
        </w:rPr>
        <w:t xml:space="preserve"> </w:t>
      </w:r>
    </w:p>
    <w:p w14:paraId="1F98FF1A" w14:textId="77777777" w:rsidR="00B54E12" w:rsidRPr="00035C99" w:rsidRDefault="00B54E12" w:rsidP="00035C99">
      <w:pPr>
        <w:spacing w:after="0" w:line="360" w:lineRule="auto"/>
        <w:ind w:firstLine="720"/>
        <w:jc w:val="both"/>
        <w:rPr>
          <w:rFonts w:asciiTheme="majorBidi" w:hAnsiTheme="majorBidi" w:cstheme="majorBidi"/>
          <w:sz w:val="24"/>
          <w:szCs w:val="24"/>
        </w:rPr>
      </w:pPr>
    </w:p>
    <w:p w14:paraId="347AAA6F" w14:textId="2CF21B9F" w:rsidR="00B3389D" w:rsidRPr="00A47D0A" w:rsidRDefault="00A47D0A" w:rsidP="00A47D0A">
      <w:pPr>
        <w:pStyle w:val="ListParagraph"/>
        <w:numPr>
          <w:ilvl w:val="0"/>
          <w:numId w:val="4"/>
        </w:numPr>
        <w:spacing w:after="0" w:line="240" w:lineRule="auto"/>
        <w:ind w:left="426" w:hanging="426"/>
        <w:contextualSpacing w:val="0"/>
        <w:rPr>
          <w:rFonts w:asciiTheme="majorBidi" w:hAnsiTheme="majorBidi" w:cstheme="majorBidi"/>
          <w:b/>
          <w:bCs/>
          <w:sz w:val="24"/>
          <w:szCs w:val="24"/>
        </w:rPr>
      </w:pPr>
      <w:r>
        <w:rPr>
          <w:rFonts w:asciiTheme="majorBidi" w:hAnsiTheme="majorBidi" w:cstheme="majorBidi"/>
          <w:b/>
          <w:bCs/>
          <w:sz w:val="24"/>
          <w:szCs w:val="24"/>
        </w:rPr>
        <w:t>Pembahasan</w:t>
      </w:r>
    </w:p>
    <w:p w14:paraId="09C8D824" w14:textId="77777777" w:rsidR="00A47D0A" w:rsidRPr="00035C99" w:rsidRDefault="00A47D0A" w:rsidP="00A47D0A">
      <w:pPr>
        <w:pStyle w:val="ListParagraph"/>
        <w:spacing w:after="0" w:line="240" w:lineRule="auto"/>
        <w:ind w:left="426"/>
        <w:contextualSpacing w:val="0"/>
        <w:rPr>
          <w:rFonts w:asciiTheme="majorBidi" w:hAnsiTheme="majorBidi" w:cstheme="majorBidi"/>
          <w:b/>
          <w:bCs/>
          <w:sz w:val="24"/>
          <w:szCs w:val="24"/>
        </w:rPr>
      </w:pPr>
    </w:p>
    <w:p w14:paraId="766E9FE6" w14:textId="6195217D" w:rsidR="005D444C" w:rsidRPr="00035C99" w:rsidRDefault="00967395" w:rsidP="002A60BA">
      <w:pPr>
        <w:spacing w:after="0" w:line="360" w:lineRule="auto"/>
        <w:ind w:firstLine="720"/>
        <w:rPr>
          <w:rFonts w:asciiTheme="majorBidi" w:hAnsiTheme="majorBidi" w:cstheme="majorBidi"/>
          <w:sz w:val="24"/>
          <w:szCs w:val="24"/>
        </w:rPr>
      </w:pPr>
      <w:r w:rsidRPr="00035C99">
        <w:rPr>
          <w:rFonts w:asciiTheme="majorBidi" w:hAnsiTheme="majorBidi" w:cstheme="majorBidi"/>
          <w:sz w:val="24"/>
          <w:szCs w:val="24"/>
        </w:rPr>
        <w:t>P</w:t>
      </w:r>
      <w:r w:rsidR="005D444C" w:rsidRPr="00035C99">
        <w:rPr>
          <w:rFonts w:asciiTheme="majorBidi" w:hAnsiTheme="majorBidi" w:cstheme="majorBidi"/>
          <w:sz w:val="24"/>
          <w:szCs w:val="24"/>
        </w:rPr>
        <w:t xml:space="preserve">enelitian ini </w:t>
      </w:r>
      <w:r w:rsidRPr="00035C99">
        <w:rPr>
          <w:rFonts w:asciiTheme="majorBidi" w:hAnsiTheme="majorBidi" w:cstheme="majorBidi"/>
          <w:sz w:val="24"/>
          <w:szCs w:val="24"/>
        </w:rPr>
        <w:t>menggunakan</w:t>
      </w:r>
      <w:r w:rsidR="005D444C" w:rsidRPr="00035C99">
        <w:rPr>
          <w:rFonts w:asciiTheme="majorBidi" w:hAnsiTheme="majorBidi" w:cstheme="majorBidi"/>
          <w:sz w:val="24"/>
          <w:szCs w:val="24"/>
        </w:rPr>
        <w:t xml:space="preserve"> metode penelitian kepustakaan atau studi literatur. Penelitian kepustakaan adalah </w:t>
      </w:r>
      <w:r w:rsidR="005E6F42" w:rsidRPr="00035C99">
        <w:rPr>
          <w:rFonts w:asciiTheme="majorBidi" w:hAnsiTheme="majorBidi" w:cstheme="majorBidi"/>
          <w:sz w:val="24"/>
          <w:szCs w:val="24"/>
        </w:rPr>
        <w:t xml:space="preserve">metode penelitian yang </w:t>
      </w:r>
      <w:r w:rsidR="005D444C" w:rsidRPr="00035C99">
        <w:rPr>
          <w:rFonts w:asciiTheme="majorBidi" w:hAnsiTheme="majorBidi" w:cstheme="majorBidi"/>
          <w:sz w:val="24"/>
          <w:szCs w:val="24"/>
        </w:rPr>
        <w:t xml:space="preserve">dilakukan hanya berdasarkan atas </w:t>
      </w:r>
      <w:r w:rsidR="005E6F42" w:rsidRPr="00035C99">
        <w:rPr>
          <w:rFonts w:asciiTheme="majorBidi" w:hAnsiTheme="majorBidi" w:cstheme="majorBidi"/>
          <w:sz w:val="24"/>
          <w:szCs w:val="24"/>
        </w:rPr>
        <w:t>dokumen</w:t>
      </w:r>
      <w:r w:rsidR="005D444C" w:rsidRPr="00035C99">
        <w:rPr>
          <w:rFonts w:asciiTheme="majorBidi" w:hAnsiTheme="majorBidi" w:cstheme="majorBidi"/>
          <w:sz w:val="24"/>
          <w:szCs w:val="24"/>
        </w:rPr>
        <w:t xml:space="preserve"> tertulis, baik yang telah maupun yang belum dipublikasikan (Embun, 2012)</w:t>
      </w:r>
      <w:r w:rsidR="00025F25">
        <w:rPr>
          <w:rStyle w:val="FootnoteReference"/>
          <w:rFonts w:asciiTheme="majorBidi" w:hAnsiTheme="majorBidi" w:cstheme="majorBidi"/>
          <w:sz w:val="24"/>
          <w:szCs w:val="24"/>
        </w:rPr>
        <w:footnoteReference w:id="7"/>
      </w:r>
      <w:r w:rsidR="005D444C" w:rsidRPr="00035C99">
        <w:rPr>
          <w:rFonts w:asciiTheme="majorBidi" w:hAnsiTheme="majorBidi" w:cstheme="majorBidi"/>
          <w:sz w:val="24"/>
          <w:szCs w:val="24"/>
        </w:rPr>
        <w:t>, yaitu dengan cara menelaah setiap sumber pustaka yang terkait dengan penelitian ini.</w:t>
      </w:r>
    </w:p>
    <w:p w14:paraId="108AA2BC" w14:textId="425634AA" w:rsidR="005D444C" w:rsidRPr="00035C99" w:rsidRDefault="00494848" w:rsidP="002A60BA">
      <w:pPr>
        <w:spacing w:after="0" w:line="360" w:lineRule="auto"/>
        <w:ind w:firstLine="720"/>
        <w:rPr>
          <w:rFonts w:asciiTheme="majorBidi" w:hAnsiTheme="majorBidi" w:cstheme="majorBidi"/>
          <w:sz w:val="24"/>
          <w:szCs w:val="24"/>
        </w:rPr>
      </w:pPr>
      <w:r w:rsidRPr="00035C99">
        <w:rPr>
          <w:rFonts w:asciiTheme="majorBidi" w:hAnsiTheme="majorBidi" w:cstheme="majorBidi"/>
          <w:sz w:val="24"/>
          <w:szCs w:val="24"/>
        </w:rPr>
        <w:t xml:space="preserve">Dokumen </w:t>
      </w:r>
      <w:r w:rsidR="00C958D0" w:rsidRPr="00035C99">
        <w:rPr>
          <w:rFonts w:asciiTheme="majorBidi" w:hAnsiTheme="majorBidi" w:cstheme="majorBidi"/>
          <w:sz w:val="24"/>
          <w:szCs w:val="24"/>
        </w:rPr>
        <w:t xml:space="preserve">yang ditelaah </w:t>
      </w:r>
      <w:r w:rsidRPr="00035C99">
        <w:rPr>
          <w:rFonts w:asciiTheme="majorBidi" w:hAnsiTheme="majorBidi" w:cstheme="majorBidi"/>
          <w:sz w:val="24"/>
          <w:szCs w:val="24"/>
        </w:rPr>
        <w:t xml:space="preserve">sebagai literasi dalam hal ini </w:t>
      </w:r>
      <w:r w:rsidR="00C958D0" w:rsidRPr="00035C99">
        <w:rPr>
          <w:rFonts w:asciiTheme="majorBidi" w:hAnsiTheme="majorBidi" w:cstheme="majorBidi"/>
          <w:sz w:val="24"/>
          <w:szCs w:val="24"/>
        </w:rPr>
        <w:t xml:space="preserve">adalah teori penelitian dengan pendekatan etnografi, </w:t>
      </w:r>
      <w:r w:rsidR="006D4EA9" w:rsidRPr="00035C99">
        <w:rPr>
          <w:rFonts w:asciiTheme="majorBidi" w:hAnsiTheme="majorBidi" w:cstheme="majorBidi"/>
          <w:sz w:val="24"/>
          <w:szCs w:val="24"/>
        </w:rPr>
        <w:t xml:space="preserve">dokumen kurikulum 2013, dan </w:t>
      </w:r>
      <w:r w:rsidRPr="00035C99">
        <w:rPr>
          <w:rFonts w:asciiTheme="majorBidi" w:hAnsiTheme="majorBidi" w:cstheme="majorBidi"/>
          <w:sz w:val="24"/>
          <w:szCs w:val="24"/>
        </w:rPr>
        <w:t xml:space="preserve">KMA </w:t>
      </w:r>
      <w:r w:rsidR="006D4EA9" w:rsidRPr="00035C99">
        <w:rPr>
          <w:rFonts w:asciiTheme="majorBidi" w:hAnsiTheme="majorBidi" w:cstheme="majorBidi"/>
          <w:sz w:val="24"/>
          <w:szCs w:val="24"/>
        </w:rPr>
        <w:t>183 tahun 2019. Ketiga literasi tersebut dianalisis untuk mendapatkan data tentang sikap beragama dan sosial hasil dari proses pembelajaran.</w:t>
      </w:r>
    </w:p>
    <w:p w14:paraId="6F03AA2A" w14:textId="53B98060" w:rsidR="00AC7965" w:rsidRPr="00A47D0A" w:rsidRDefault="00AC7965" w:rsidP="00A47D0A">
      <w:pPr>
        <w:pStyle w:val="ListParagraph"/>
        <w:numPr>
          <w:ilvl w:val="0"/>
          <w:numId w:val="5"/>
        </w:numPr>
        <w:spacing w:after="0" w:line="360" w:lineRule="auto"/>
        <w:ind w:left="426" w:hanging="426"/>
        <w:rPr>
          <w:rFonts w:asciiTheme="majorBidi" w:hAnsiTheme="majorBidi" w:cstheme="majorBidi"/>
          <w:b/>
          <w:bCs/>
          <w:sz w:val="24"/>
          <w:szCs w:val="24"/>
        </w:rPr>
      </w:pPr>
      <w:r w:rsidRPr="00A47D0A">
        <w:rPr>
          <w:rFonts w:asciiTheme="majorBidi" w:hAnsiTheme="majorBidi" w:cstheme="majorBidi"/>
          <w:b/>
          <w:bCs/>
          <w:sz w:val="24"/>
          <w:szCs w:val="24"/>
        </w:rPr>
        <w:t xml:space="preserve">Etnografi </w:t>
      </w:r>
    </w:p>
    <w:p w14:paraId="2AB20671" w14:textId="31329A6B" w:rsidR="00D65F92" w:rsidRPr="00035C99" w:rsidRDefault="00D65F92" w:rsidP="002A60BA">
      <w:pPr>
        <w:spacing w:after="0" w:line="360" w:lineRule="auto"/>
        <w:ind w:firstLine="720"/>
        <w:rPr>
          <w:rFonts w:asciiTheme="majorBidi" w:hAnsiTheme="majorBidi" w:cstheme="majorBidi"/>
          <w:sz w:val="24"/>
          <w:szCs w:val="24"/>
        </w:rPr>
      </w:pPr>
      <w:r w:rsidRPr="00035C99">
        <w:rPr>
          <w:rFonts w:asciiTheme="majorBidi" w:hAnsiTheme="majorBidi" w:cstheme="majorBidi"/>
          <w:sz w:val="24"/>
          <w:szCs w:val="24"/>
        </w:rPr>
        <w:t xml:space="preserve">Etnografi </w:t>
      </w:r>
      <w:r w:rsidR="00E95C77" w:rsidRPr="00035C99">
        <w:rPr>
          <w:rFonts w:asciiTheme="majorBidi" w:hAnsiTheme="majorBidi" w:cstheme="majorBidi"/>
          <w:sz w:val="24"/>
          <w:szCs w:val="24"/>
        </w:rPr>
        <w:t>adalah</w:t>
      </w:r>
      <w:r w:rsidRPr="00035C99">
        <w:rPr>
          <w:rFonts w:asciiTheme="majorBidi" w:hAnsiTheme="majorBidi" w:cstheme="majorBidi"/>
          <w:sz w:val="24"/>
          <w:szCs w:val="24"/>
        </w:rPr>
        <w:t xml:space="preserve"> </w:t>
      </w:r>
      <w:r w:rsidR="00494848" w:rsidRPr="00035C99">
        <w:rPr>
          <w:rFonts w:asciiTheme="majorBidi" w:hAnsiTheme="majorBidi" w:cstheme="majorBidi"/>
          <w:sz w:val="24"/>
          <w:szCs w:val="24"/>
        </w:rPr>
        <w:t xml:space="preserve">paparan </w:t>
      </w:r>
      <w:r w:rsidR="004C001B" w:rsidRPr="00035C99">
        <w:rPr>
          <w:rFonts w:asciiTheme="majorBidi" w:hAnsiTheme="majorBidi" w:cstheme="majorBidi"/>
          <w:sz w:val="24"/>
          <w:szCs w:val="24"/>
        </w:rPr>
        <w:t xml:space="preserve">anaisis </w:t>
      </w:r>
      <w:r w:rsidR="00494848" w:rsidRPr="00035C99">
        <w:rPr>
          <w:rFonts w:asciiTheme="majorBidi" w:hAnsiTheme="majorBidi" w:cstheme="majorBidi"/>
          <w:sz w:val="24"/>
          <w:szCs w:val="24"/>
        </w:rPr>
        <w:t>data</w:t>
      </w:r>
      <w:r w:rsidRPr="00035C99">
        <w:rPr>
          <w:rFonts w:asciiTheme="majorBidi" w:hAnsiTheme="majorBidi" w:cstheme="majorBidi"/>
          <w:sz w:val="24"/>
          <w:szCs w:val="24"/>
        </w:rPr>
        <w:t xml:space="preserve"> yang </w:t>
      </w:r>
      <w:r w:rsidR="00494848" w:rsidRPr="00035C99">
        <w:rPr>
          <w:rFonts w:asciiTheme="majorBidi" w:hAnsiTheme="majorBidi" w:cstheme="majorBidi"/>
          <w:sz w:val="24"/>
          <w:szCs w:val="24"/>
        </w:rPr>
        <w:t>didapat oleh</w:t>
      </w:r>
      <w:r w:rsidRPr="00035C99">
        <w:rPr>
          <w:rFonts w:asciiTheme="majorBidi" w:hAnsiTheme="majorBidi" w:cstheme="majorBidi"/>
          <w:sz w:val="24"/>
          <w:szCs w:val="24"/>
        </w:rPr>
        <w:t xml:space="preserve"> etnograf jika </w:t>
      </w:r>
      <w:r w:rsidR="00E95C77" w:rsidRPr="00035C99">
        <w:rPr>
          <w:rFonts w:asciiTheme="majorBidi" w:hAnsiTheme="majorBidi" w:cstheme="majorBidi"/>
          <w:sz w:val="24"/>
          <w:szCs w:val="24"/>
        </w:rPr>
        <w:t xml:space="preserve">ingin </w:t>
      </w:r>
      <w:r w:rsidRPr="00035C99">
        <w:rPr>
          <w:rFonts w:asciiTheme="majorBidi" w:hAnsiTheme="majorBidi" w:cstheme="majorBidi"/>
          <w:sz w:val="24"/>
          <w:szCs w:val="24"/>
        </w:rPr>
        <w:t>m</w:t>
      </w:r>
      <w:r w:rsidR="004C001B" w:rsidRPr="00035C99">
        <w:rPr>
          <w:rFonts w:asciiTheme="majorBidi" w:hAnsiTheme="majorBidi" w:cstheme="majorBidi"/>
          <w:sz w:val="24"/>
          <w:szCs w:val="24"/>
        </w:rPr>
        <w:t>eneliti</w:t>
      </w:r>
      <w:r w:rsidRPr="00035C99">
        <w:rPr>
          <w:rFonts w:asciiTheme="majorBidi" w:hAnsiTheme="majorBidi" w:cstheme="majorBidi"/>
          <w:sz w:val="24"/>
          <w:szCs w:val="24"/>
        </w:rPr>
        <w:t xml:space="preserve"> kebudayaan menurut </w:t>
      </w:r>
      <w:r w:rsidR="004C001B" w:rsidRPr="00035C99">
        <w:rPr>
          <w:rFonts w:asciiTheme="majorBidi" w:hAnsiTheme="majorBidi" w:cstheme="majorBidi"/>
          <w:sz w:val="24"/>
          <w:szCs w:val="24"/>
        </w:rPr>
        <w:t>pandangan</w:t>
      </w:r>
      <w:r w:rsidRPr="00035C99">
        <w:rPr>
          <w:rFonts w:asciiTheme="majorBidi" w:hAnsiTheme="majorBidi" w:cstheme="majorBidi"/>
          <w:sz w:val="24"/>
          <w:szCs w:val="24"/>
        </w:rPr>
        <w:t xml:space="preserve"> antropologi</w:t>
      </w:r>
      <w:r w:rsidR="00025F25">
        <w:rPr>
          <w:rStyle w:val="FootnoteReference"/>
          <w:rFonts w:asciiTheme="majorBidi" w:hAnsiTheme="majorBidi" w:cstheme="majorBidi"/>
          <w:sz w:val="24"/>
          <w:szCs w:val="24"/>
        </w:rPr>
        <w:footnoteReference w:id="8"/>
      </w:r>
      <w:r w:rsidRPr="00035C99">
        <w:rPr>
          <w:rFonts w:asciiTheme="majorBidi" w:hAnsiTheme="majorBidi" w:cstheme="majorBidi"/>
          <w:sz w:val="24"/>
          <w:szCs w:val="24"/>
        </w:rPr>
        <w:t xml:space="preserve">. Menguji kebudayaan dapat diartikan mencari data tentang bagaimana kebudayaan tersebut diterapkan dalam masyarakat. </w:t>
      </w:r>
      <w:r w:rsidR="004C001B" w:rsidRPr="00035C99">
        <w:rPr>
          <w:rFonts w:asciiTheme="majorBidi" w:hAnsiTheme="majorBidi" w:cstheme="majorBidi"/>
          <w:sz w:val="24"/>
          <w:szCs w:val="24"/>
        </w:rPr>
        <w:t>M</w:t>
      </w:r>
      <w:r w:rsidRPr="00035C99">
        <w:rPr>
          <w:rFonts w:asciiTheme="majorBidi" w:hAnsiTheme="majorBidi" w:cstheme="majorBidi"/>
          <w:sz w:val="24"/>
          <w:szCs w:val="24"/>
        </w:rPr>
        <w:t xml:space="preserve">asyarakat yang dimaksud adalah kumpulan peserta didik yang berada dalam satu lembaga madrasah. Penelitian etnografi bersifat holistik atau menyeluruh. Artinya, kajian etnografi merupakan kajian yang </w:t>
      </w:r>
      <w:r w:rsidR="00D519D5" w:rsidRPr="00035C99">
        <w:rPr>
          <w:rFonts w:asciiTheme="majorBidi" w:hAnsiTheme="majorBidi" w:cstheme="majorBidi"/>
          <w:sz w:val="24"/>
          <w:szCs w:val="24"/>
        </w:rPr>
        <w:t xml:space="preserve">memandang bahwa </w:t>
      </w:r>
      <w:r w:rsidR="004C001B" w:rsidRPr="00035C99">
        <w:rPr>
          <w:rFonts w:asciiTheme="majorBidi" w:hAnsiTheme="majorBidi" w:cstheme="majorBidi"/>
          <w:sz w:val="24"/>
          <w:szCs w:val="24"/>
        </w:rPr>
        <w:t>kebudayaan</w:t>
      </w:r>
      <w:r w:rsidR="00D519D5" w:rsidRPr="00035C99">
        <w:rPr>
          <w:rFonts w:asciiTheme="majorBidi" w:hAnsiTheme="majorBidi" w:cstheme="majorBidi"/>
          <w:sz w:val="24"/>
          <w:szCs w:val="24"/>
        </w:rPr>
        <w:t xml:space="preserve"> </w:t>
      </w:r>
      <w:r w:rsidR="00D519D5" w:rsidRPr="00035C99">
        <w:rPr>
          <w:rFonts w:asciiTheme="majorBidi" w:hAnsiTheme="majorBidi" w:cstheme="majorBidi"/>
          <w:sz w:val="24"/>
          <w:szCs w:val="24"/>
        </w:rPr>
        <w:lastRenderedPageBreak/>
        <w:t xml:space="preserve">merupakan </w:t>
      </w:r>
      <w:r w:rsidR="004C001B" w:rsidRPr="00035C99">
        <w:rPr>
          <w:rFonts w:asciiTheme="majorBidi" w:hAnsiTheme="majorBidi" w:cstheme="majorBidi"/>
          <w:sz w:val="24"/>
          <w:szCs w:val="24"/>
        </w:rPr>
        <w:t xml:space="preserve">keseluruhan </w:t>
      </w:r>
      <w:r w:rsidR="00D519D5" w:rsidRPr="00035C99">
        <w:rPr>
          <w:rFonts w:asciiTheme="majorBidi" w:hAnsiTheme="majorBidi" w:cstheme="majorBidi"/>
          <w:sz w:val="24"/>
          <w:szCs w:val="24"/>
        </w:rPr>
        <w:t>sistem</w:t>
      </w:r>
      <w:r w:rsidR="004C001B" w:rsidRPr="00035C99">
        <w:rPr>
          <w:rFonts w:asciiTheme="majorBidi" w:hAnsiTheme="majorBidi" w:cstheme="majorBidi"/>
          <w:sz w:val="24"/>
          <w:szCs w:val="24"/>
        </w:rPr>
        <w:t xml:space="preserve"> kemasyarakatan hasil kesepakatan dari anggota masyarakat itu sendiri</w:t>
      </w:r>
      <w:r w:rsidR="00D519D5" w:rsidRPr="00035C99">
        <w:rPr>
          <w:rFonts w:asciiTheme="majorBidi" w:hAnsiTheme="majorBidi" w:cstheme="majorBidi"/>
          <w:sz w:val="24"/>
          <w:szCs w:val="24"/>
        </w:rPr>
        <w:t xml:space="preserve"> yang terdiri dari bagian-bagian yang tidak dapat dipisahkan</w:t>
      </w:r>
      <w:r w:rsidRPr="00035C99">
        <w:rPr>
          <w:rFonts w:asciiTheme="majorBidi" w:hAnsiTheme="majorBidi" w:cstheme="majorBidi"/>
          <w:sz w:val="24"/>
          <w:szCs w:val="24"/>
        </w:rPr>
        <w:t>.</w:t>
      </w:r>
    </w:p>
    <w:p w14:paraId="69416C49" w14:textId="30A2789D" w:rsidR="00AC7965" w:rsidRPr="00035C99" w:rsidRDefault="004C001B" w:rsidP="002A60BA">
      <w:pPr>
        <w:spacing w:after="0" w:line="360" w:lineRule="auto"/>
        <w:ind w:firstLine="720"/>
        <w:rPr>
          <w:rFonts w:asciiTheme="majorBidi" w:hAnsiTheme="majorBidi" w:cstheme="majorBidi"/>
          <w:sz w:val="24"/>
          <w:szCs w:val="24"/>
        </w:rPr>
      </w:pPr>
      <w:r w:rsidRPr="00035C99">
        <w:rPr>
          <w:rFonts w:asciiTheme="majorBidi" w:hAnsiTheme="majorBidi" w:cstheme="majorBidi"/>
          <w:sz w:val="24"/>
          <w:szCs w:val="24"/>
        </w:rPr>
        <w:t>T</w:t>
      </w:r>
      <w:r w:rsidR="00D65F92" w:rsidRPr="00035C99">
        <w:rPr>
          <w:rFonts w:asciiTheme="majorBidi" w:hAnsiTheme="majorBidi" w:cstheme="majorBidi"/>
          <w:sz w:val="24"/>
          <w:szCs w:val="24"/>
        </w:rPr>
        <w:t xml:space="preserve">ujuan utama etnografi adalah mengkaji dan memahami keadaan </w:t>
      </w:r>
      <w:r w:rsidR="00D519D5" w:rsidRPr="00035C99">
        <w:rPr>
          <w:rFonts w:asciiTheme="majorBidi" w:hAnsiTheme="majorBidi" w:cstheme="majorBidi"/>
          <w:sz w:val="24"/>
          <w:szCs w:val="24"/>
        </w:rPr>
        <w:t>peserta didik</w:t>
      </w:r>
      <w:r w:rsidR="00D65F92" w:rsidRPr="00035C99">
        <w:rPr>
          <w:rFonts w:asciiTheme="majorBidi" w:hAnsiTheme="majorBidi" w:cstheme="majorBidi"/>
          <w:sz w:val="24"/>
          <w:szCs w:val="24"/>
        </w:rPr>
        <w:t xml:space="preserve">, </w:t>
      </w:r>
      <w:r w:rsidR="00D519D5" w:rsidRPr="00035C99">
        <w:rPr>
          <w:rFonts w:asciiTheme="majorBidi" w:hAnsiTheme="majorBidi" w:cstheme="majorBidi"/>
          <w:sz w:val="24"/>
          <w:szCs w:val="24"/>
        </w:rPr>
        <w:t>berhubungan dengan</w:t>
      </w:r>
      <w:r w:rsidR="00D65F92" w:rsidRPr="00035C99">
        <w:rPr>
          <w:rFonts w:asciiTheme="majorBidi" w:hAnsiTheme="majorBidi" w:cstheme="majorBidi"/>
          <w:sz w:val="24"/>
          <w:szCs w:val="24"/>
        </w:rPr>
        <w:t xml:space="preserve"> semua </w:t>
      </w:r>
      <w:r w:rsidRPr="00035C99">
        <w:rPr>
          <w:rFonts w:asciiTheme="majorBidi" w:hAnsiTheme="majorBidi" w:cstheme="majorBidi"/>
          <w:sz w:val="24"/>
          <w:szCs w:val="24"/>
        </w:rPr>
        <w:t>bidang</w:t>
      </w:r>
      <w:r w:rsidR="00D65F92" w:rsidRPr="00035C99">
        <w:rPr>
          <w:rFonts w:asciiTheme="majorBidi" w:hAnsiTheme="majorBidi" w:cstheme="majorBidi"/>
          <w:sz w:val="24"/>
          <w:szCs w:val="24"/>
        </w:rPr>
        <w:t xml:space="preserve"> kehidupan, kesadaran terhadap keadaan lingkungan</w:t>
      </w:r>
      <w:r w:rsidRPr="00035C99">
        <w:rPr>
          <w:rFonts w:asciiTheme="majorBidi" w:hAnsiTheme="majorBidi" w:cstheme="majorBidi"/>
          <w:sz w:val="24"/>
          <w:szCs w:val="24"/>
        </w:rPr>
        <w:t xml:space="preserve"> sekitar</w:t>
      </w:r>
      <w:r w:rsidR="00D65F92" w:rsidRPr="00035C99">
        <w:rPr>
          <w:rFonts w:asciiTheme="majorBidi" w:hAnsiTheme="majorBidi" w:cstheme="majorBidi"/>
          <w:sz w:val="24"/>
          <w:szCs w:val="24"/>
        </w:rPr>
        <w:t xml:space="preserve">, dan pandangan hidup </w:t>
      </w:r>
      <w:r w:rsidR="00D519D5" w:rsidRPr="00035C99">
        <w:rPr>
          <w:rFonts w:asciiTheme="majorBidi" w:hAnsiTheme="majorBidi" w:cstheme="majorBidi"/>
          <w:sz w:val="24"/>
          <w:szCs w:val="24"/>
        </w:rPr>
        <w:t xml:space="preserve">tentang </w:t>
      </w:r>
      <w:r w:rsidRPr="00035C99">
        <w:rPr>
          <w:rFonts w:asciiTheme="majorBidi" w:hAnsiTheme="majorBidi" w:cstheme="majorBidi"/>
          <w:sz w:val="24"/>
          <w:szCs w:val="24"/>
        </w:rPr>
        <w:t>pentingnya pendidikan</w:t>
      </w:r>
      <w:r w:rsidR="00D519D5" w:rsidRPr="00035C99">
        <w:rPr>
          <w:rFonts w:asciiTheme="majorBidi" w:hAnsiTheme="majorBidi" w:cstheme="majorBidi"/>
          <w:sz w:val="24"/>
          <w:szCs w:val="24"/>
        </w:rPr>
        <w:t xml:space="preserve"> agama</w:t>
      </w:r>
      <w:r w:rsidR="00D65F92" w:rsidRPr="00035C99">
        <w:rPr>
          <w:rFonts w:asciiTheme="majorBidi" w:hAnsiTheme="majorBidi" w:cstheme="majorBidi"/>
          <w:sz w:val="24"/>
          <w:szCs w:val="24"/>
        </w:rPr>
        <w:t xml:space="preserve">. Oleh </w:t>
      </w:r>
      <w:r w:rsidR="00D519D5" w:rsidRPr="00035C99">
        <w:rPr>
          <w:rFonts w:asciiTheme="majorBidi" w:hAnsiTheme="majorBidi" w:cstheme="majorBidi"/>
          <w:sz w:val="24"/>
          <w:szCs w:val="24"/>
        </w:rPr>
        <w:t>karena</w:t>
      </w:r>
      <w:r w:rsidR="00D65F92" w:rsidRPr="00035C99">
        <w:rPr>
          <w:rFonts w:asciiTheme="majorBidi" w:hAnsiTheme="majorBidi" w:cstheme="majorBidi"/>
          <w:sz w:val="24"/>
          <w:szCs w:val="24"/>
        </w:rPr>
        <w:t xml:space="preserve"> itu, kegiatan etnografi </w:t>
      </w:r>
      <w:r w:rsidR="00D519D5" w:rsidRPr="00035C99">
        <w:rPr>
          <w:rFonts w:asciiTheme="majorBidi" w:hAnsiTheme="majorBidi" w:cstheme="majorBidi"/>
          <w:sz w:val="24"/>
          <w:szCs w:val="24"/>
        </w:rPr>
        <w:t>dimulai dari</w:t>
      </w:r>
      <w:r w:rsidR="00D65F92" w:rsidRPr="00035C99">
        <w:rPr>
          <w:rFonts w:asciiTheme="majorBidi" w:hAnsiTheme="majorBidi" w:cstheme="majorBidi"/>
          <w:sz w:val="24"/>
          <w:szCs w:val="24"/>
        </w:rPr>
        <w:t xml:space="preserve"> </w:t>
      </w:r>
      <w:r w:rsidRPr="00035C99">
        <w:rPr>
          <w:rFonts w:asciiTheme="majorBidi" w:hAnsiTheme="majorBidi" w:cstheme="majorBidi"/>
          <w:sz w:val="24"/>
          <w:szCs w:val="24"/>
        </w:rPr>
        <w:t>kegiatan</w:t>
      </w:r>
      <w:r w:rsidR="00D65F92" w:rsidRPr="00035C99">
        <w:rPr>
          <w:rFonts w:asciiTheme="majorBidi" w:hAnsiTheme="majorBidi" w:cstheme="majorBidi"/>
          <w:sz w:val="24"/>
          <w:szCs w:val="24"/>
        </w:rPr>
        <w:t xml:space="preserve"> melihat, </w:t>
      </w:r>
      <w:r w:rsidRPr="00035C99">
        <w:rPr>
          <w:rFonts w:asciiTheme="majorBidi" w:hAnsiTheme="majorBidi" w:cstheme="majorBidi"/>
          <w:sz w:val="24"/>
          <w:szCs w:val="24"/>
        </w:rPr>
        <w:t>menyimak</w:t>
      </w:r>
      <w:r w:rsidR="00D65F92" w:rsidRPr="00035C99">
        <w:rPr>
          <w:rFonts w:asciiTheme="majorBidi" w:hAnsiTheme="majorBidi" w:cstheme="majorBidi"/>
          <w:sz w:val="24"/>
          <w:szCs w:val="24"/>
        </w:rPr>
        <w:t xml:space="preserve">, berbicara, berpikir, dan </w:t>
      </w:r>
      <w:r w:rsidR="00606B28" w:rsidRPr="00035C99">
        <w:rPr>
          <w:rFonts w:asciiTheme="majorBidi" w:hAnsiTheme="majorBidi" w:cstheme="majorBidi"/>
          <w:sz w:val="24"/>
          <w:szCs w:val="24"/>
        </w:rPr>
        <w:t xml:space="preserve">mengambil keputusan bersikap </w:t>
      </w:r>
      <w:r w:rsidR="00D65F92" w:rsidRPr="00035C99">
        <w:rPr>
          <w:rFonts w:asciiTheme="majorBidi" w:hAnsiTheme="majorBidi" w:cstheme="majorBidi"/>
          <w:sz w:val="24"/>
          <w:szCs w:val="24"/>
        </w:rPr>
        <w:t>dalam berbagai cara yang berbeda</w:t>
      </w:r>
    </w:p>
    <w:p w14:paraId="5782831A" w14:textId="4249B2D7" w:rsidR="000356B0" w:rsidRPr="00035C99" w:rsidRDefault="000356B0" w:rsidP="00A47D0A">
      <w:pPr>
        <w:pStyle w:val="ListParagraph"/>
        <w:numPr>
          <w:ilvl w:val="0"/>
          <w:numId w:val="5"/>
        </w:numPr>
        <w:spacing w:after="0" w:line="360" w:lineRule="auto"/>
        <w:ind w:left="426" w:hanging="426"/>
        <w:rPr>
          <w:rFonts w:asciiTheme="majorBidi" w:hAnsiTheme="majorBidi" w:cstheme="majorBidi"/>
          <w:b/>
          <w:bCs/>
          <w:i/>
          <w:iCs/>
          <w:sz w:val="24"/>
          <w:szCs w:val="24"/>
        </w:rPr>
      </w:pPr>
      <w:r w:rsidRPr="00A47D0A">
        <w:rPr>
          <w:rFonts w:asciiTheme="majorBidi" w:hAnsiTheme="majorBidi" w:cstheme="majorBidi"/>
          <w:b/>
          <w:bCs/>
          <w:sz w:val="24"/>
          <w:szCs w:val="24"/>
        </w:rPr>
        <w:t>Pembelajaran</w:t>
      </w:r>
      <w:r w:rsidRPr="00035C99">
        <w:rPr>
          <w:rFonts w:asciiTheme="majorBidi" w:hAnsiTheme="majorBidi" w:cstheme="majorBidi"/>
          <w:b/>
          <w:bCs/>
          <w:i/>
          <w:iCs/>
          <w:sz w:val="24"/>
          <w:szCs w:val="24"/>
        </w:rPr>
        <w:t xml:space="preserve"> Saintifik</w:t>
      </w:r>
    </w:p>
    <w:p w14:paraId="12DFADE2" w14:textId="7D5AC4D2" w:rsidR="009C380F" w:rsidRPr="00035C99" w:rsidRDefault="00827787" w:rsidP="002A60BA">
      <w:pPr>
        <w:spacing w:after="0" w:line="360" w:lineRule="auto"/>
        <w:ind w:firstLine="720"/>
        <w:rPr>
          <w:rFonts w:asciiTheme="majorBidi" w:hAnsiTheme="majorBidi" w:cstheme="majorBidi"/>
          <w:sz w:val="24"/>
          <w:szCs w:val="24"/>
        </w:rPr>
      </w:pPr>
      <w:r w:rsidRPr="00035C99">
        <w:rPr>
          <w:rFonts w:asciiTheme="majorBidi" w:hAnsiTheme="majorBidi" w:cstheme="majorBidi"/>
          <w:sz w:val="24"/>
          <w:szCs w:val="24"/>
        </w:rPr>
        <w:t>Pertama kali pembelajaran</w:t>
      </w:r>
      <w:r w:rsidR="009C380F" w:rsidRPr="00035C99">
        <w:rPr>
          <w:rFonts w:asciiTheme="majorBidi" w:hAnsiTheme="majorBidi" w:cstheme="majorBidi"/>
          <w:sz w:val="24"/>
          <w:szCs w:val="24"/>
        </w:rPr>
        <w:t xml:space="preserve"> </w:t>
      </w:r>
      <w:r w:rsidR="009C380F" w:rsidRPr="00035C99">
        <w:rPr>
          <w:rFonts w:asciiTheme="majorBidi" w:hAnsiTheme="majorBidi" w:cstheme="majorBidi"/>
          <w:i/>
          <w:iCs/>
          <w:sz w:val="24"/>
          <w:szCs w:val="24"/>
        </w:rPr>
        <w:t>scientific</w:t>
      </w:r>
      <w:r w:rsidR="009C380F" w:rsidRPr="00035C99">
        <w:rPr>
          <w:rFonts w:asciiTheme="majorBidi" w:hAnsiTheme="majorBidi" w:cstheme="majorBidi"/>
          <w:sz w:val="24"/>
          <w:szCs w:val="24"/>
        </w:rPr>
        <w:t xml:space="preserve"> diperkenalkan </w:t>
      </w:r>
      <w:r w:rsidR="009E7164" w:rsidRPr="00035C99">
        <w:rPr>
          <w:rFonts w:asciiTheme="majorBidi" w:hAnsiTheme="majorBidi" w:cstheme="majorBidi"/>
          <w:sz w:val="24"/>
          <w:szCs w:val="24"/>
        </w:rPr>
        <w:t>da</w:t>
      </w:r>
      <w:r w:rsidRPr="00035C99">
        <w:rPr>
          <w:rFonts w:asciiTheme="majorBidi" w:hAnsiTheme="majorBidi" w:cstheme="majorBidi"/>
          <w:sz w:val="24"/>
          <w:szCs w:val="24"/>
        </w:rPr>
        <w:t>la</w:t>
      </w:r>
      <w:r w:rsidR="009E7164" w:rsidRPr="00035C99">
        <w:rPr>
          <w:rFonts w:asciiTheme="majorBidi" w:hAnsiTheme="majorBidi" w:cstheme="majorBidi"/>
          <w:sz w:val="24"/>
          <w:szCs w:val="24"/>
        </w:rPr>
        <w:t>m dunia</w:t>
      </w:r>
      <w:r w:rsidR="009C380F" w:rsidRPr="00035C99">
        <w:rPr>
          <w:rFonts w:asciiTheme="majorBidi" w:hAnsiTheme="majorBidi" w:cstheme="majorBidi"/>
          <w:sz w:val="24"/>
          <w:szCs w:val="24"/>
        </w:rPr>
        <w:t xml:space="preserve"> pendidikan </w:t>
      </w:r>
      <w:r w:rsidRPr="00035C99">
        <w:rPr>
          <w:rFonts w:asciiTheme="majorBidi" w:hAnsiTheme="majorBidi" w:cstheme="majorBidi"/>
          <w:sz w:val="24"/>
          <w:szCs w:val="24"/>
        </w:rPr>
        <w:t xml:space="preserve">di </w:t>
      </w:r>
      <w:r w:rsidR="009C380F" w:rsidRPr="00035C99">
        <w:rPr>
          <w:rFonts w:asciiTheme="majorBidi" w:hAnsiTheme="majorBidi" w:cstheme="majorBidi"/>
          <w:sz w:val="24"/>
          <w:szCs w:val="24"/>
        </w:rPr>
        <w:t xml:space="preserve">Amerika pada akhir </w:t>
      </w:r>
      <w:r w:rsidRPr="00035C99">
        <w:rPr>
          <w:rFonts w:asciiTheme="majorBidi" w:hAnsiTheme="majorBidi" w:cstheme="majorBidi"/>
          <w:sz w:val="24"/>
          <w:szCs w:val="24"/>
        </w:rPr>
        <w:t>tahun 1900-an. Pembelajaran tersebut dilakukan</w:t>
      </w:r>
      <w:r w:rsidR="009C380F" w:rsidRPr="00035C99">
        <w:rPr>
          <w:rFonts w:asciiTheme="majorBidi" w:hAnsiTheme="majorBidi" w:cstheme="majorBidi"/>
          <w:sz w:val="24"/>
          <w:szCs w:val="24"/>
        </w:rPr>
        <w:t xml:space="preserve"> sebagai </w:t>
      </w:r>
      <w:r w:rsidRPr="00035C99">
        <w:rPr>
          <w:rFonts w:asciiTheme="majorBidi" w:hAnsiTheme="majorBidi" w:cstheme="majorBidi"/>
          <w:sz w:val="24"/>
          <w:szCs w:val="24"/>
        </w:rPr>
        <w:t>bentuk keseriusan</w:t>
      </w:r>
      <w:r w:rsidR="009C380F" w:rsidRPr="00035C99">
        <w:rPr>
          <w:rFonts w:asciiTheme="majorBidi" w:hAnsiTheme="majorBidi" w:cstheme="majorBidi"/>
          <w:sz w:val="24"/>
          <w:szCs w:val="24"/>
        </w:rPr>
        <w:t xml:space="preserve"> pada metode laboratorium formalistik yang </w:t>
      </w:r>
      <w:r w:rsidRPr="00035C99">
        <w:rPr>
          <w:rFonts w:asciiTheme="majorBidi" w:hAnsiTheme="majorBidi" w:cstheme="majorBidi"/>
          <w:sz w:val="24"/>
          <w:szCs w:val="24"/>
        </w:rPr>
        <w:t>mengutamakan</w:t>
      </w:r>
      <w:r w:rsidR="009C380F" w:rsidRPr="00035C99">
        <w:rPr>
          <w:rFonts w:asciiTheme="majorBidi" w:hAnsiTheme="majorBidi" w:cstheme="majorBidi"/>
          <w:sz w:val="24"/>
          <w:szCs w:val="24"/>
        </w:rPr>
        <w:t xml:space="preserve"> fakta-fakta ilmiah</w:t>
      </w:r>
      <w:r w:rsidRPr="00035C99">
        <w:rPr>
          <w:rFonts w:asciiTheme="majorBidi" w:hAnsiTheme="majorBidi" w:cstheme="majorBidi"/>
          <w:sz w:val="24"/>
          <w:szCs w:val="24"/>
        </w:rPr>
        <w:t xml:space="preserve"> sebagai hasilnya</w:t>
      </w:r>
      <w:r w:rsidR="009C380F" w:rsidRPr="00035C99">
        <w:rPr>
          <w:rFonts w:asciiTheme="majorBidi" w:hAnsiTheme="majorBidi" w:cstheme="majorBidi"/>
          <w:sz w:val="24"/>
          <w:szCs w:val="24"/>
        </w:rPr>
        <w:t xml:space="preserve">. Metode ilmiah ini memiliki karakteristik </w:t>
      </w:r>
      <w:r w:rsidR="009C380F" w:rsidRPr="002A60BA">
        <w:rPr>
          <w:rFonts w:asciiTheme="majorBidi" w:hAnsiTheme="majorBidi" w:cstheme="majorBidi"/>
          <w:sz w:val="24"/>
          <w:szCs w:val="24"/>
        </w:rPr>
        <w:t>doing science</w:t>
      </w:r>
      <w:r w:rsidR="00D519D5" w:rsidRPr="00035C99">
        <w:rPr>
          <w:rFonts w:asciiTheme="majorBidi" w:hAnsiTheme="majorBidi" w:cstheme="majorBidi"/>
          <w:sz w:val="24"/>
          <w:szCs w:val="24"/>
        </w:rPr>
        <w:t xml:space="preserve"> atau penerapan se</w:t>
      </w:r>
      <w:r w:rsidR="00593163" w:rsidRPr="00035C99">
        <w:rPr>
          <w:rFonts w:asciiTheme="majorBidi" w:hAnsiTheme="majorBidi" w:cstheme="majorBidi"/>
          <w:sz w:val="24"/>
          <w:szCs w:val="24"/>
        </w:rPr>
        <w:t xml:space="preserve">cara langsung. Kegiatan pembelajaran dengan metode saintifk menjadikan alam, lingkungan, bahkan pribadi peserta didik menjadi laboratorium. </w:t>
      </w:r>
      <w:r w:rsidR="009C380F" w:rsidRPr="00035C99">
        <w:rPr>
          <w:rFonts w:asciiTheme="majorBidi" w:hAnsiTheme="majorBidi" w:cstheme="majorBidi"/>
          <w:sz w:val="24"/>
          <w:szCs w:val="24"/>
        </w:rPr>
        <w:t xml:space="preserve">Metode </w:t>
      </w:r>
      <w:r w:rsidR="00593163" w:rsidRPr="00035C99">
        <w:rPr>
          <w:rFonts w:asciiTheme="majorBidi" w:hAnsiTheme="majorBidi" w:cstheme="majorBidi"/>
          <w:sz w:val="24"/>
          <w:szCs w:val="24"/>
        </w:rPr>
        <w:t>i</w:t>
      </w:r>
      <w:r w:rsidR="009C380F" w:rsidRPr="00035C99">
        <w:rPr>
          <w:rFonts w:asciiTheme="majorBidi" w:hAnsiTheme="majorBidi" w:cstheme="majorBidi"/>
          <w:sz w:val="24"/>
          <w:szCs w:val="24"/>
        </w:rPr>
        <w:t xml:space="preserve">ni memudahkan guru </w:t>
      </w:r>
      <w:r w:rsidRPr="00035C99">
        <w:rPr>
          <w:rFonts w:asciiTheme="majorBidi" w:hAnsiTheme="majorBidi" w:cstheme="majorBidi"/>
          <w:sz w:val="24"/>
          <w:szCs w:val="24"/>
        </w:rPr>
        <w:t>dalam</w:t>
      </w:r>
      <w:r w:rsidR="009C380F" w:rsidRPr="00035C99">
        <w:rPr>
          <w:rFonts w:asciiTheme="majorBidi" w:hAnsiTheme="majorBidi" w:cstheme="majorBidi"/>
          <w:sz w:val="24"/>
          <w:szCs w:val="24"/>
        </w:rPr>
        <w:t xml:space="preserve"> memperbaiki proses pembelajaran</w:t>
      </w:r>
      <w:r w:rsidR="00593163" w:rsidRPr="00035C99">
        <w:rPr>
          <w:rFonts w:asciiTheme="majorBidi" w:hAnsiTheme="majorBidi" w:cstheme="majorBidi"/>
          <w:sz w:val="24"/>
          <w:szCs w:val="24"/>
        </w:rPr>
        <w:t xml:space="preserve"> melalui tahapan-tahapan yang dimulai dari analisis masalah sampai menemukan solusi secara rinci</w:t>
      </w:r>
      <w:r w:rsidR="009C380F" w:rsidRPr="00035C99">
        <w:rPr>
          <w:rFonts w:asciiTheme="majorBidi" w:hAnsiTheme="majorBidi" w:cstheme="majorBidi"/>
          <w:sz w:val="24"/>
          <w:szCs w:val="24"/>
        </w:rPr>
        <w:t xml:space="preserve">. </w:t>
      </w:r>
      <w:r w:rsidR="00864B38" w:rsidRPr="00035C99">
        <w:rPr>
          <w:rFonts w:asciiTheme="majorBidi" w:hAnsiTheme="majorBidi" w:cstheme="majorBidi"/>
          <w:sz w:val="24"/>
          <w:szCs w:val="24"/>
        </w:rPr>
        <w:t>Metode pembelajaran saintifik</w:t>
      </w:r>
      <w:r w:rsidR="009C380F" w:rsidRPr="00035C99">
        <w:rPr>
          <w:rFonts w:asciiTheme="majorBidi" w:hAnsiTheme="majorBidi" w:cstheme="majorBidi"/>
          <w:sz w:val="24"/>
          <w:szCs w:val="24"/>
        </w:rPr>
        <w:t xml:space="preserve"> yang </w:t>
      </w:r>
      <w:r w:rsidR="00864B38" w:rsidRPr="00035C99">
        <w:rPr>
          <w:rFonts w:asciiTheme="majorBidi" w:hAnsiTheme="majorBidi" w:cstheme="majorBidi"/>
          <w:sz w:val="24"/>
          <w:szCs w:val="24"/>
        </w:rPr>
        <w:t xml:space="preserve">mengutamakan keilmiahan dinilai cocok </w:t>
      </w:r>
      <w:r w:rsidR="009C380F" w:rsidRPr="00035C99">
        <w:rPr>
          <w:rFonts w:asciiTheme="majorBidi" w:hAnsiTheme="majorBidi" w:cstheme="majorBidi"/>
          <w:sz w:val="24"/>
          <w:szCs w:val="24"/>
        </w:rPr>
        <w:t xml:space="preserve">menjadi dasar dari pengembangan kurikulum 2013 di </w:t>
      </w:r>
      <w:r w:rsidR="00515167" w:rsidRPr="00035C99">
        <w:rPr>
          <w:rFonts w:asciiTheme="majorBidi" w:hAnsiTheme="majorBidi" w:cstheme="majorBidi"/>
          <w:sz w:val="24"/>
          <w:szCs w:val="24"/>
        </w:rPr>
        <w:t>Indonesia</w:t>
      </w:r>
      <w:r w:rsidR="00025F25" w:rsidRPr="002A60BA">
        <w:footnoteReference w:id="9"/>
      </w:r>
      <w:r w:rsidR="00593163" w:rsidRPr="00035C99">
        <w:rPr>
          <w:rFonts w:asciiTheme="majorBidi" w:hAnsiTheme="majorBidi" w:cstheme="majorBidi"/>
          <w:sz w:val="24"/>
          <w:szCs w:val="24"/>
        </w:rPr>
        <w:t>, kurikulum bersifat dokumen hidup karena selalu berkembang sesuai dengan situasi dan perkembangan zaman.</w:t>
      </w:r>
    </w:p>
    <w:p w14:paraId="0373BC52" w14:textId="484B5376" w:rsidR="005E5189" w:rsidRPr="00035C99" w:rsidRDefault="00864B38" w:rsidP="002A60BA">
      <w:pPr>
        <w:spacing w:after="0" w:line="360" w:lineRule="auto"/>
        <w:ind w:firstLine="720"/>
        <w:rPr>
          <w:rFonts w:asciiTheme="majorBidi" w:hAnsiTheme="majorBidi" w:cstheme="majorBidi"/>
          <w:sz w:val="24"/>
          <w:szCs w:val="24"/>
        </w:rPr>
      </w:pPr>
      <w:r w:rsidRPr="00035C99">
        <w:rPr>
          <w:rFonts w:asciiTheme="majorBidi" w:hAnsiTheme="majorBidi" w:cstheme="majorBidi"/>
          <w:sz w:val="24"/>
          <w:szCs w:val="24"/>
        </w:rPr>
        <w:t>P</w:t>
      </w:r>
      <w:r w:rsidR="005E5189" w:rsidRPr="00035C99">
        <w:rPr>
          <w:rFonts w:asciiTheme="majorBidi" w:hAnsiTheme="majorBidi" w:cstheme="majorBidi"/>
          <w:sz w:val="24"/>
          <w:szCs w:val="24"/>
        </w:rPr>
        <w:t>endekatan sainti</w:t>
      </w:r>
      <w:r w:rsidR="00A52923" w:rsidRPr="00035C99">
        <w:rPr>
          <w:rFonts w:asciiTheme="majorBidi" w:hAnsiTheme="majorBidi" w:cstheme="majorBidi"/>
          <w:sz w:val="24"/>
          <w:szCs w:val="24"/>
        </w:rPr>
        <w:t>fik adalah proses pembelajaran yang dirancang semaksimal mungkin dengan berpusat kepada peserta didik agar mampu mengamati, merumuskan masalah, merumuskan hipotesis, mengumpulkan data, mengolah data, menarik kesimpulan, dan melaporkan hasil berdasarkan pri</w:t>
      </w:r>
      <w:r w:rsidR="00847315" w:rsidRPr="00035C99">
        <w:rPr>
          <w:rFonts w:asciiTheme="majorBidi" w:hAnsiTheme="majorBidi" w:cstheme="majorBidi"/>
          <w:sz w:val="24"/>
          <w:szCs w:val="24"/>
        </w:rPr>
        <w:t>n</w:t>
      </w:r>
      <w:r w:rsidR="00A52923" w:rsidRPr="00035C99">
        <w:rPr>
          <w:rFonts w:asciiTheme="majorBidi" w:hAnsiTheme="majorBidi" w:cstheme="majorBidi"/>
          <w:sz w:val="24"/>
          <w:szCs w:val="24"/>
        </w:rPr>
        <w:t xml:space="preserve">sip yang telah ditentukan. Kegiatan pembelajaran ini memberi peluang kepada peserta didik untuk bersikap proaktif dan kreatif dalam berpikir ilmiah pada setiap materi yang dipelajari sehingga dapat membentuk karakter peserta didik. Karakter yang dimaksud adalah sikap </w:t>
      </w:r>
      <w:r w:rsidR="00393DC0" w:rsidRPr="00035C99">
        <w:rPr>
          <w:rFonts w:asciiTheme="majorBidi" w:hAnsiTheme="majorBidi" w:cstheme="majorBidi"/>
          <w:sz w:val="24"/>
          <w:szCs w:val="24"/>
        </w:rPr>
        <w:t xml:space="preserve">ilmiah dalam penyelesaian kehidupan sehari-hari. </w:t>
      </w:r>
    </w:p>
    <w:p w14:paraId="4C6D5851" w14:textId="2E63CE6F" w:rsidR="00393DC0" w:rsidRPr="00035C99" w:rsidRDefault="00393DC0" w:rsidP="002A60BA">
      <w:pPr>
        <w:spacing w:after="0" w:line="360" w:lineRule="auto"/>
        <w:ind w:firstLine="720"/>
        <w:rPr>
          <w:rFonts w:asciiTheme="majorBidi" w:hAnsiTheme="majorBidi" w:cstheme="majorBidi"/>
          <w:sz w:val="24"/>
          <w:szCs w:val="24"/>
        </w:rPr>
      </w:pPr>
      <w:r w:rsidRPr="00035C99">
        <w:rPr>
          <w:rFonts w:asciiTheme="majorBidi" w:hAnsiTheme="majorBidi" w:cstheme="majorBidi"/>
          <w:sz w:val="24"/>
          <w:szCs w:val="24"/>
        </w:rPr>
        <w:lastRenderedPageBreak/>
        <w:t xml:space="preserve">Karakteristik pendekatan saintifik adalah berpusat pada siswa, melibatkan </w:t>
      </w:r>
      <w:r w:rsidR="00593163" w:rsidRPr="00035C99">
        <w:rPr>
          <w:rFonts w:asciiTheme="majorBidi" w:hAnsiTheme="majorBidi" w:cstheme="majorBidi"/>
          <w:sz w:val="24"/>
          <w:szCs w:val="24"/>
        </w:rPr>
        <w:t>aspek kognitif, psikomotorik, dan afektif dengan menitikberatkan kepada cara bagaimana mencari solusi atas permasalahan yang dihadapi sehari-hari</w:t>
      </w:r>
      <w:r w:rsidRPr="00035C99">
        <w:rPr>
          <w:rFonts w:asciiTheme="majorBidi" w:hAnsiTheme="majorBidi" w:cstheme="majorBidi"/>
          <w:sz w:val="24"/>
          <w:szCs w:val="24"/>
        </w:rPr>
        <w:t>. Karakter tersebut berjalan secara bersamaan dengan menerapkan metode atau model pembelajaran yang menarik dan tepat. Model pembelajaran dikatakan menarik apabila mampu merangsang peserta didik menjadi aktif dalam pembelajaran tanpa adanya rasa jenuh, sedangkan maksud kata tepat adalah pemilihan model disesuaikan dengan karakter materi yang dipelajari.</w:t>
      </w:r>
    </w:p>
    <w:p w14:paraId="7F3E42ED" w14:textId="09520729" w:rsidR="00AC3137" w:rsidRPr="00035C99" w:rsidRDefault="00303A03" w:rsidP="002A60BA">
      <w:pPr>
        <w:spacing w:after="0" w:line="360" w:lineRule="auto"/>
        <w:ind w:firstLine="720"/>
        <w:rPr>
          <w:rFonts w:asciiTheme="majorBidi" w:hAnsiTheme="majorBidi" w:cstheme="majorBidi"/>
          <w:sz w:val="24"/>
          <w:szCs w:val="24"/>
        </w:rPr>
      </w:pPr>
      <w:r w:rsidRPr="00035C99">
        <w:rPr>
          <w:rFonts w:asciiTheme="majorBidi" w:hAnsiTheme="majorBidi" w:cstheme="majorBidi"/>
          <w:sz w:val="24"/>
          <w:szCs w:val="24"/>
        </w:rPr>
        <w:t xml:space="preserve">Secara garis besar, pendekatan saintifik </w:t>
      </w:r>
      <w:r w:rsidR="00F272B1" w:rsidRPr="00035C99">
        <w:rPr>
          <w:rFonts w:asciiTheme="majorBidi" w:hAnsiTheme="majorBidi" w:cstheme="majorBidi"/>
          <w:sz w:val="24"/>
          <w:szCs w:val="24"/>
        </w:rPr>
        <w:t xml:space="preserve">model Kuhn dalam Shraw dan Daniel (2011) memiliki </w:t>
      </w:r>
      <w:r w:rsidR="00361F57" w:rsidRPr="00035C99">
        <w:rPr>
          <w:rFonts w:asciiTheme="majorBidi" w:hAnsiTheme="majorBidi" w:cstheme="majorBidi"/>
          <w:sz w:val="24"/>
          <w:szCs w:val="24"/>
        </w:rPr>
        <w:t>empat</w:t>
      </w:r>
      <w:r w:rsidRPr="00035C99">
        <w:rPr>
          <w:rFonts w:asciiTheme="majorBidi" w:hAnsiTheme="majorBidi" w:cstheme="majorBidi"/>
          <w:sz w:val="24"/>
          <w:szCs w:val="24"/>
        </w:rPr>
        <w:t xml:space="preserve"> </w:t>
      </w:r>
      <w:r w:rsidR="00A42761" w:rsidRPr="00035C99">
        <w:rPr>
          <w:rFonts w:asciiTheme="majorBidi" w:hAnsiTheme="majorBidi" w:cstheme="majorBidi"/>
          <w:sz w:val="24"/>
          <w:szCs w:val="24"/>
        </w:rPr>
        <w:t>dimensi pengetahuan</w:t>
      </w:r>
      <w:r w:rsidRPr="00035C99">
        <w:rPr>
          <w:rFonts w:asciiTheme="majorBidi" w:hAnsiTheme="majorBidi" w:cstheme="majorBidi"/>
          <w:sz w:val="24"/>
          <w:szCs w:val="24"/>
        </w:rPr>
        <w:t xml:space="preserve"> </w:t>
      </w:r>
      <w:r w:rsidR="00864B38" w:rsidRPr="00035C99">
        <w:rPr>
          <w:rFonts w:asciiTheme="majorBidi" w:hAnsiTheme="majorBidi" w:cstheme="majorBidi"/>
          <w:sz w:val="24"/>
          <w:szCs w:val="24"/>
        </w:rPr>
        <w:t>diantaranya</w:t>
      </w:r>
      <w:r w:rsidRPr="00035C99">
        <w:rPr>
          <w:rFonts w:asciiTheme="majorBidi" w:hAnsiTheme="majorBidi" w:cstheme="majorBidi"/>
          <w:sz w:val="24"/>
          <w:szCs w:val="24"/>
        </w:rPr>
        <w:t xml:space="preserve"> faktual, konseptual, </w:t>
      </w:r>
      <w:r w:rsidR="00F272B1" w:rsidRPr="00035C99">
        <w:rPr>
          <w:rFonts w:asciiTheme="majorBidi" w:hAnsiTheme="majorBidi" w:cstheme="majorBidi"/>
          <w:sz w:val="24"/>
          <w:szCs w:val="24"/>
        </w:rPr>
        <w:t>prosedural, dan metakognitif</w:t>
      </w:r>
      <w:r w:rsidRPr="00035C99">
        <w:rPr>
          <w:rFonts w:asciiTheme="majorBidi" w:hAnsiTheme="majorBidi" w:cstheme="majorBidi"/>
          <w:sz w:val="24"/>
          <w:szCs w:val="24"/>
        </w:rPr>
        <w:t xml:space="preserve">. Faktual adalah </w:t>
      </w:r>
      <w:r w:rsidR="00864B38" w:rsidRPr="00035C99">
        <w:rPr>
          <w:rFonts w:asciiTheme="majorBidi" w:hAnsiTheme="majorBidi" w:cstheme="majorBidi"/>
          <w:sz w:val="24"/>
          <w:szCs w:val="24"/>
        </w:rPr>
        <w:t>pengetahuan</w:t>
      </w:r>
      <w:r w:rsidR="00A42761" w:rsidRPr="00035C99">
        <w:rPr>
          <w:rFonts w:asciiTheme="majorBidi" w:hAnsiTheme="majorBidi" w:cstheme="majorBidi"/>
          <w:sz w:val="24"/>
          <w:szCs w:val="24"/>
        </w:rPr>
        <w:t xml:space="preserve"> dasar yang harus </w:t>
      </w:r>
      <w:r w:rsidR="00864B38" w:rsidRPr="00035C99">
        <w:rPr>
          <w:rFonts w:asciiTheme="majorBidi" w:hAnsiTheme="majorBidi" w:cstheme="majorBidi"/>
          <w:sz w:val="24"/>
          <w:szCs w:val="24"/>
        </w:rPr>
        <w:t>dikuasai peserta didik</w:t>
      </w:r>
      <w:r w:rsidR="00A42761" w:rsidRPr="00035C99">
        <w:rPr>
          <w:rFonts w:asciiTheme="majorBidi" w:hAnsiTheme="majorBidi" w:cstheme="majorBidi"/>
          <w:sz w:val="24"/>
          <w:szCs w:val="24"/>
        </w:rPr>
        <w:t xml:space="preserve"> </w:t>
      </w:r>
      <w:r w:rsidR="00864B38" w:rsidRPr="00035C99">
        <w:rPr>
          <w:rFonts w:asciiTheme="majorBidi" w:hAnsiTheme="majorBidi" w:cstheme="majorBidi"/>
          <w:sz w:val="24"/>
          <w:szCs w:val="24"/>
        </w:rPr>
        <w:t>dalam</w:t>
      </w:r>
      <w:r w:rsidR="00A42761" w:rsidRPr="00035C99">
        <w:rPr>
          <w:rFonts w:asciiTheme="majorBidi" w:hAnsiTheme="majorBidi" w:cstheme="majorBidi"/>
          <w:sz w:val="24"/>
          <w:szCs w:val="24"/>
        </w:rPr>
        <w:t xml:space="preserve"> mempelajari satu disiplin ilmu atau memecahkan permasalahan di dalamnya</w:t>
      </w:r>
      <w:r w:rsidRPr="00035C99">
        <w:rPr>
          <w:rFonts w:asciiTheme="majorBidi" w:hAnsiTheme="majorBidi" w:cstheme="majorBidi"/>
          <w:sz w:val="24"/>
          <w:szCs w:val="24"/>
        </w:rPr>
        <w:t xml:space="preserve">. </w:t>
      </w:r>
      <w:r w:rsidR="00864B38" w:rsidRPr="00035C99">
        <w:rPr>
          <w:rFonts w:asciiTheme="majorBidi" w:hAnsiTheme="majorBidi" w:cstheme="majorBidi"/>
          <w:sz w:val="24"/>
          <w:szCs w:val="24"/>
        </w:rPr>
        <w:t>Dimensi k</w:t>
      </w:r>
      <w:r w:rsidRPr="00035C99">
        <w:rPr>
          <w:rFonts w:asciiTheme="majorBidi" w:hAnsiTheme="majorBidi" w:cstheme="majorBidi"/>
          <w:sz w:val="24"/>
          <w:szCs w:val="24"/>
        </w:rPr>
        <w:t xml:space="preserve">onseptual dapat dimaksudkan </w:t>
      </w:r>
      <w:r w:rsidR="00A42761" w:rsidRPr="00035C99">
        <w:rPr>
          <w:rFonts w:asciiTheme="majorBidi" w:hAnsiTheme="majorBidi" w:cstheme="majorBidi"/>
          <w:sz w:val="24"/>
          <w:szCs w:val="24"/>
        </w:rPr>
        <w:t xml:space="preserve">hubungan antar elemen dasar dalam sebuah struktur besar yang memungkinkan dapat berfungsi secara bersama, meliputi pengetahuan tentang klasifikasi, </w:t>
      </w:r>
      <w:r w:rsidR="00F272B1" w:rsidRPr="00035C99">
        <w:rPr>
          <w:rFonts w:asciiTheme="majorBidi" w:hAnsiTheme="majorBidi" w:cstheme="majorBidi"/>
          <w:sz w:val="24"/>
          <w:szCs w:val="24"/>
        </w:rPr>
        <w:t>prinsip</w:t>
      </w:r>
      <w:r w:rsidR="00864B38" w:rsidRPr="00035C99">
        <w:rPr>
          <w:rFonts w:asciiTheme="majorBidi" w:hAnsiTheme="majorBidi" w:cstheme="majorBidi"/>
          <w:sz w:val="24"/>
          <w:szCs w:val="24"/>
        </w:rPr>
        <w:t>,</w:t>
      </w:r>
      <w:r w:rsidR="00F272B1" w:rsidRPr="00035C99">
        <w:rPr>
          <w:rFonts w:asciiTheme="majorBidi" w:hAnsiTheme="majorBidi" w:cstheme="majorBidi"/>
          <w:sz w:val="24"/>
          <w:szCs w:val="24"/>
        </w:rPr>
        <w:t xml:space="preserve"> generalisasi, dan teori</w:t>
      </w:r>
      <w:r w:rsidRPr="00035C99">
        <w:rPr>
          <w:rFonts w:asciiTheme="majorBidi" w:hAnsiTheme="majorBidi" w:cstheme="majorBidi"/>
          <w:sz w:val="24"/>
          <w:szCs w:val="24"/>
        </w:rPr>
        <w:t xml:space="preserve">. </w:t>
      </w:r>
      <w:r w:rsidR="00361F57" w:rsidRPr="00035C99">
        <w:rPr>
          <w:rFonts w:asciiTheme="majorBidi" w:hAnsiTheme="majorBidi" w:cstheme="majorBidi"/>
          <w:sz w:val="24"/>
          <w:szCs w:val="24"/>
        </w:rPr>
        <w:t xml:space="preserve">Dimensi </w:t>
      </w:r>
      <w:r w:rsidR="00E32520" w:rsidRPr="00035C99">
        <w:rPr>
          <w:rFonts w:asciiTheme="majorBidi" w:hAnsiTheme="majorBidi" w:cstheme="majorBidi"/>
          <w:sz w:val="24"/>
          <w:szCs w:val="24"/>
        </w:rPr>
        <w:t>p</w:t>
      </w:r>
      <w:r w:rsidR="00361F57" w:rsidRPr="00035C99">
        <w:rPr>
          <w:rFonts w:asciiTheme="majorBidi" w:hAnsiTheme="majorBidi" w:cstheme="majorBidi"/>
          <w:sz w:val="24"/>
          <w:szCs w:val="24"/>
        </w:rPr>
        <w:t>rosedural</w:t>
      </w:r>
      <w:r w:rsidRPr="00035C99">
        <w:rPr>
          <w:rFonts w:asciiTheme="majorBidi" w:hAnsiTheme="majorBidi" w:cstheme="majorBidi"/>
          <w:sz w:val="24"/>
          <w:szCs w:val="24"/>
        </w:rPr>
        <w:t xml:space="preserve"> </w:t>
      </w:r>
      <w:r w:rsidR="00E32520" w:rsidRPr="00035C99">
        <w:rPr>
          <w:rFonts w:asciiTheme="majorBidi" w:hAnsiTheme="majorBidi" w:cstheme="majorBidi"/>
          <w:sz w:val="24"/>
          <w:szCs w:val="24"/>
        </w:rPr>
        <w:t>menekankan kemapuan</w:t>
      </w:r>
      <w:r w:rsidR="00361F57" w:rsidRPr="00035C99">
        <w:rPr>
          <w:rFonts w:asciiTheme="majorBidi" w:hAnsiTheme="majorBidi" w:cstheme="majorBidi"/>
          <w:sz w:val="24"/>
          <w:szCs w:val="24"/>
        </w:rPr>
        <w:t xml:space="preserve"> tentang bagaimana melakukan, mempraktikkan metode penelitian, dan </w:t>
      </w:r>
      <w:r w:rsidR="00E32520" w:rsidRPr="00035C99">
        <w:rPr>
          <w:rFonts w:asciiTheme="majorBidi" w:hAnsiTheme="majorBidi" w:cstheme="majorBidi"/>
          <w:sz w:val="24"/>
          <w:szCs w:val="24"/>
        </w:rPr>
        <w:t>standarisasi</w:t>
      </w:r>
      <w:r w:rsidR="00361F57" w:rsidRPr="00035C99">
        <w:rPr>
          <w:rFonts w:asciiTheme="majorBidi" w:hAnsiTheme="majorBidi" w:cstheme="majorBidi"/>
          <w:sz w:val="24"/>
          <w:szCs w:val="24"/>
        </w:rPr>
        <w:t xml:space="preserve"> untuk menggunakan keterampilan</w:t>
      </w:r>
      <w:r w:rsidR="00E32520" w:rsidRPr="00035C99">
        <w:rPr>
          <w:rFonts w:asciiTheme="majorBidi" w:hAnsiTheme="majorBidi" w:cstheme="majorBidi"/>
          <w:sz w:val="24"/>
          <w:szCs w:val="24"/>
        </w:rPr>
        <w:t xml:space="preserve"> yang dikuasai</w:t>
      </w:r>
      <w:r w:rsidR="00361F57" w:rsidRPr="00035C99">
        <w:rPr>
          <w:rFonts w:asciiTheme="majorBidi" w:hAnsiTheme="majorBidi" w:cstheme="majorBidi"/>
          <w:sz w:val="24"/>
          <w:szCs w:val="24"/>
        </w:rPr>
        <w:t>.</w:t>
      </w:r>
      <w:r w:rsidRPr="00035C99">
        <w:rPr>
          <w:rFonts w:asciiTheme="majorBidi" w:hAnsiTheme="majorBidi" w:cstheme="majorBidi"/>
          <w:sz w:val="24"/>
          <w:szCs w:val="24"/>
        </w:rPr>
        <w:t xml:space="preserve"> </w:t>
      </w:r>
      <w:r w:rsidR="009E7164" w:rsidRPr="00035C99">
        <w:rPr>
          <w:rFonts w:asciiTheme="majorBidi" w:hAnsiTheme="majorBidi" w:cstheme="majorBidi"/>
          <w:sz w:val="24"/>
          <w:szCs w:val="24"/>
        </w:rPr>
        <w:t>D</w:t>
      </w:r>
      <w:r w:rsidR="00361F57" w:rsidRPr="00035C99">
        <w:rPr>
          <w:rFonts w:asciiTheme="majorBidi" w:hAnsiTheme="majorBidi" w:cstheme="majorBidi"/>
          <w:sz w:val="24"/>
          <w:szCs w:val="24"/>
        </w:rPr>
        <w:t xml:space="preserve">imensi </w:t>
      </w:r>
      <w:r w:rsidR="00E32520" w:rsidRPr="00035C99">
        <w:rPr>
          <w:rFonts w:asciiTheme="majorBidi" w:hAnsiTheme="majorBidi" w:cstheme="majorBidi"/>
          <w:sz w:val="24"/>
          <w:szCs w:val="24"/>
        </w:rPr>
        <w:t>m</w:t>
      </w:r>
      <w:r w:rsidR="00361F57" w:rsidRPr="00035C99">
        <w:rPr>
          <w:rFonts w:asciiTheme="majorBidi" w:hAnsiTheme="majorBidi" w:cstheme="majorBidi"/>
          <w:sz w:val="24"/>
          <w:szCs w:val="24"/>
        </w:rPr>
        <w:t xml:space="preserve">etakognitif adalah kesadaran kognitif </w:t>
      </w:r>
      <w:r w:rsidR="009E7164" w:rsidRPr="00035C99">
        <w:rPr>
          <w:rFonts w:asciiTheme="majorBidi" w:hAnsiTheme="majorBidi" w:cstheme="majorBidi"/>
          <w:sz w:val="24"/>
          <w:szCs w:val="24"/>
        </w:rPr>
        <w:t xml:space="preserve">diri </w:t>
      </w:r>
      <w:r w:rsidR="00361F57" w:rsidRPr="00035C99">
        <w:rPr>
          <w:rFonts w:asciiTheme="majorBidi" w:hAnsiTheme="majorBidi" w:cstheme="majorBidi"/>
          <w:sz w:val="24"/>
          <w:szCs w:val="24"/>
        </w:rPr>
        <w:t xml:space="preserve">kita sendiri, bagaimana </w:t>
      </w:r>
      <w:r w:rsidR="00E32520" w:rsidRPr="00035C99">
        <w:rPr>
          <w:rFonts w:asciiTheme="majorBidi" w:hAnsiTheme="majorBidi" w:cstheme="majorBidi"/>
          <w:sz w:val="24"/>
          <w:szCs w:val="24"/>
        </w:rPr>
        <w:t xml:space="preserve">memaksimalkan kemampuan </w:t>
      </w:r>
      <w:r w:rsidR="00361F57" w:rsidRPr="00035C99">
        <w:rPr>
          <w:rFonts w:asciiTheme="majorBidi" w:hAnsiTheme="majorBidi" w:cstheme="majorBidi"/>
          <w:sz w:val="24"/>
          <w:szCs w:val="24"/>
        </w:rPr>
        <w:t xml:space="preserve">kognitif bekerja serta bagaimana </w:t>
      </w:r>
      <w:r w:rsidR="009E7164" w:rsidRPr="00035C99">
        <w:rPr>
          <w:rFonts w:asciiTheme="majorBidi" w:hAnsiTheme="majorBidi" w:cstheme="majorBidi"/>
          <w:sz w:val="24"/>
          <w:szCs w:val="24"/>
        </w:rPr>
        <w:t>mengendalikannya</w:t>
      </w:r>
      <w:r w:rsidR="00361F57" w:rsidRPr="00035C99">
        <w:rPr>
          <w:rFonts w:asciiTheme="majorBidi" w:hAnsiTheme="majorBidi" w:cstheme="majorBidi"/>
          <w:sz w:val="24"/>
          <w:szCs w:val="24"/>
        </w:rPr>
        <w:t xml:space="preserve">. </w:t>
      </w:r>
      <w:r w:rsidRPr="00035C99">
        <w:rPr>
          <w:rFonts w:asciiTheme="majorBidi" w:hAnsiTheme="majorBidi" w:cstheme="majorBidi"/>
          <w:sz w:val="24"/>
          <w:szCs w:val="24"/>
        </w:rPr>
        <w:t xml:space="preserve">Merujuk kepada </w:t>
      </w:r>
      <w:r w:rsidR="00361F57" w:rsidRPr="00035C99">
        <w:rPr>
          <w:rFonts w:asciiTheme="majorBidi" w:hAnsiTheme="majorBidi" w:cstheme="majorBidi"/>
          <w:sz w:val="24"/>
          <w:szCs w:val="24"/>
        </w:rPr>
        <w:t>empat</w:t>
      </w:r>
      <w:r w:rsidRPr="00035C99">
        <w:rPr>
          <w:rFonts w:asciiTheme="majorBidi" w:hAnsiTheme="majorBidi" w:cstheme="majorBidi"/>
          <w:sz w:val="24"/>
          <w:szCs w:val="24"/>
        </w:rPr>
        <w:t xml:space="preserve"> hal tersebut, pendekatan saintifik menjadikan peserta didik berkarakter peduli,</w:t>
      </w:r>
      <w:r w:rsidR="004147FF" w:rsidRPr="00035C99">
        <w:rPr>
          <w:rFonts w:asciiTheme="majorBidi" w:hAnsiTheme="majorBidi" w:cstheme="majorBidi"/>
          <w:sz w:val="24"/>
          <w:szCs w:val="24"/>
        </w:rPr>
        <w:t xml:space="preserve"> mandiri,</w:t>
      </w:r>
      <w:r w:rsidRPr="00035C99">
        <w:rPr>
          <w:rFonts w:asciiTheme="majorBidi" w:hAnsiTheme="majorBidi" w:cstheme="majorBidi"/>
          <w:sz w:val="24"/>
          <w:szCs w:val="24"/>
        </w:rPr>
        <w:t xml:space="preserve"> tanggung</w:t>
      </w:r>
      <w:r w:rsidR="00987803" w:rsidRPr="00035C99">
        <w:rPr>
          <w:rFonts w:asciiTheme="majorBidi" w:hAnsiTheme="majorBidi" w:cstheme="majorBidi"/>
          <w:sz w:val="24"/>
          <w:szCs w:val="24"/>
        </w:rPr>
        <w:t xml:space="preserve"> </w:t>
      </w:r>
      <w:r w:rsidRPr="00035C99">
        <w:rPr>
          <w:rFonts w:asciiTheme="majorBidi" w:hAnsiTheme="majorBidi" w:cstheme="majorBidi"/>
          <w:sz w:val="24"/>
          <w:szCs w:val="24"/>
        </w:rPr>
        <w:t xml:space="preserve">jawab, </w:t>
      </w:r>
      <w:r w:rsidR="004147FF" w:rsidRPr="00035C99">
        <w:rPr>
          <w:rFonts w:asciiTheme="majorBidi" w:hAnsiTheme="majorBidi" w:cstheme="majorBidi"/>
          <w:sz w:val="24"/>
          <w:szCs w:val="24"/>
        </w:rPr>
        <w:t xml:space="preserve">jujur, </w:t>
      </w:r>
      <w:r w:rsidRPr="00035C99">
        <w:rPr>
          <w:rFonts w:asciiTheme="majorBidi" w:hAnsiTheme="majorBidi" w:cstheme="majorBidi"/>
          <w:sz w:val="24"/>
          <w:szCs w:val="24"/>
        </w:rPr>
        <w:t>disiplin, memiliki komitmen, juga memiliki kemampuan menemukan solusi dari permasalahan yang dihadapi.</w:t>
      </w:r>
    </w:p>
    <w:p w14:paraId="4243FCBE" w14:textId="1E3DB735" w:rsidR="00393DC0" w:rsidRPr="00035C99" w:rsidRDefault="00303A03" w:rsidP="002A60BA">
      <w:pPr>
        <w:spacing w:after="0" w:line="360" w:lineRule="auto"/>
        <w:ind w:firstLine="720"/>
        <w:rPr>
          <w:rFonts w:asciiTheme="majorBidi" w:hAnsiTheme="majorBidi" w:cstheme="majorBidi"/>
          <w:sz w:val="24"/>
          <w:szCs w:val="24"/>
        </w:rPr>
      </w:pPr>
      <w:r w:rsidRPr="00035C99">
        <w:rPr>
          <w:rFonts w:asciiTheme="majorBidi" w:hAnsiTheme="majorBidi" w:cstheme="majorBidi"/>
          <w:sz w:val="24"/>
          <w:szCs w:val="24"/>
        </w:rPr>
        <w:t xml:space="preserve"> </w:t>
      </w:r>
      <w:r w:rsidR="00AC3137" w:rsidRPr="00035C99">
        <w:rPr>
          <w:rFonts w:asciiTheme="majorBidi" w:hAnsiTheme="majorBidi" w:cstheme="majorBidi"/>
          <w:sz w:val="24"/>
          <w:szCs w:val="24"/>
        </w:rPr>
        <w:t>Kurikulum 2013 menekankan pada dimensi pedagogik modern</w:t>
      </w:r>
      <w:r w:rsidR="00E95C77" w:rsidRPr="00035C99">
        <w:rPr>
          <w:rFonts w:asciiTheme="majorBidi" w:hAnsiTheme="majorBidi" w:cstheme="majorBidi"/>
          <w:sz w:val="24"/>
          <w:szCs w:val="24"/>
        </w:rPr>
        <w:t xml:space="preserve"> dengan pengalaman langsung</w:t>
      </w:r>
      <w:r w:rsidR="00AC3137" w:rsidRPr="00035C99">
        <w:rPr>
          <w:rFonts w:asciiTheme="majorBidi" w:hAnsiTheme="majorBidi" w:cstheme="majorBidi"/>
          <w:sz w:val="24"/>
          <w:szCs w:val="24"/>
        </w:rPr>
        <w:t xml:space="preserve"> </w:t>
      </w:r>
      <w:r w:rsidR="00E32520" w:rsidRPr="00035C99">
        <w:rPr>
          <w:rFonts w:asciiTheme="majorBidi" w:hAnsiTheme="majorBidi" w:cstheme="majorBidi"/>
          <w:sz w:val="24"/>
          <w:szCs w:val="24"/>
        </w:rPr>
        <w:t>melalui</w:t>
      </w:r>
      <w:r w:rsidR="00AC3137" w:rsidRPr="00035C99">
        <w:rPr>
          <w:rFonts w:asciiTheme="majorBidi" w:hAnsiTheme="majorBidi" w:cstheme="majorBidi"/>
          <w:sz w:val="24"/>
          <w:szCs w:val="24"/>
        </w:rPr>
        <w:t xml:space="preserve"> </w:t>
      </w:r>
      <w:r w:rsidR="00E95C77" w:rsidRPr="00035C99">
        <w:rPr>
          <w:rFonts w:asciiTheme="majorBidi" w:hAnsiTheme="majorBidi" w:cstheme="majorBidi"/>
          <w:sz w:val="24"/>
          <w:szCs w:val="24"/>
        </w:rPr>
        <w:t xml:space="preserve">proses </w:t>
      </w:r>
      <w:r w:rsidR="00AC3137" w:rsidRPr="00035C99">
        <w:rPr>
          <w:rFonts w:asciiTheme="majorBidi" w:hAnsiTheme="majorBidi" w:cstheme="majorBidi"/>
          <w:sz w:val="24"/>
          <w:szCs w:val="24"/>
        </w:rPr>
        <w:t>pembelajaran</w:t>
      </w:r>
      <w:r w:rsidR="00E32520" w:rsidRPr="00035C99">
        <w:rPr>
          <w:rFonts w:asciiTheme="majorBidi" w:hAnsiTheme="majorBidi" w:cstheme="majorBidi"/>
          <w:sz w:val="24"/>
          <w:szCs w:val="24"/>
        </w:rPr>
        <w:t xml:space="preserve"> </w:t>
      </w:r>
      <w:r w:rsidR="00AC3137" w:rsidRPr="00035C99">
        <w:rPr>
          <w:rFonts w:asciiTheme="majorBidi" w:hAnsiTheme="majorBidi" w:cstheme="majorBidi"/>
          <w:sz w:val="24"/>
          <w:szCs w:val="24"/>
        </w:rPr>
        <w:t xml:space="preserve">menggunakan pendekatan ilmiah. Pendekatan ilmiah </w:t>
      </w:r>
      <w:r w:rsidR="00AC3137" w:rsidRPr="00035C99">
        <w:rPr>
          <w:rFonts w:asciiTheme="majorBidi" w:hAnsiTheme="majorBidi" w:cstheme="majorBidi"/>
          <w:i/>
          <w:iCs/>
          <w:sz w:val="24"/>
          <w:szCs w:val="24"/>
        </w:rPr>
        <w:t>(scientific appoach)</w:t>
      </w:r>
      <w:r w:rsidR="00AC3137" w:rsidRPr="00035C99">
        <w:rPr>
          <w:rFonts w:asciiTheme="majorBidi" w:hAnsiTheme="majorBidi" w:cstheme="majorBidi"/>
          <w:sz w:val="24"/>
          <w:szCs w:val="24"/>
        </w:rPr>
        <w:t xml:space="preserve"> meliputi </w:t>
      </w:r>
      <w:r w:rsidR="00E95C77" w:rsidRPr="00035C99">
        <w:rPr>
          <w:rFonts w:asciiTheme="majorBidi" w:hAnsiTheme="majorBidi" w:cstheme="majorBidi"/>
          <w:sz w:val="24"/>
          <w:szCs w:val="24"/>
        </w:rPr>
        <w:t xml:space="preserve">proses </w:t>
      </w:r>
      <w:r w:rsidR="00AC3137" w:rsidRPr="00035C99">
        <w:rPr>
          <w:rFonts w:asciiTheme="majorBidi" w:hAnsiTheme="majorBidi" w:cstheme="majorBidi"/>
          <w:sz w:val="24"/>
          <w:szCs w:val="24"/>
        </w:rPr>
        <w:t xml:space="preserve">mengamati, menanya, </w:t>
      </w:r>
      <w:r w:rsidR="00E95C77" w:rsidRPr="00035C99">
        <w:rPr>
          <w:rFonts w:asciiTheme="majorBidi" w:hAnsiTheme="majorBidi" w:cstheme="majorBidi"/>
          <w:sz w:val="24"/>
          <w:szCs w:val="24"/>
        </w:rPr>
        <w:t>mengasosiasi</w:t>
      </w:r>
      <w:r w:rsidR="00AC3137" w:rsidRPr="00035C99">
        <w:rPr>
          <w:rFonts w:asciiTheme="majorBidi" w:hAnsiTheme="majorBidi" w:cstheme="majorBidi"/>
          <w:sz w:val="24"/>
          <w:szCs w:val="24"/>
        </w:rPr>
        <w:t xml:space="preserve">, mencoba, </w:t>
      </w:r>
      <w:r w:rsidR="00E32520" w:rsidRPr="00035C99">
        <w:rPr>
          <w:rFonts w:asciiTheme="majorBidi" w:hAnsiTheme="majorBidi" w:cstheme="majorBidi"/>
          <w:sz w:val="24"/>
          <w:szCs w:val="24"/>
        </w:rPr>
        <w:t xml:space="preserve">dan </w:t>
      </w:r>
      <w:r w:rsidR="00E95C77" w:rsidRPr="00035C99">
        <w:rPr>
          <w:rFonts w:asciiTheme="majorBidi" w:hAnsiTheme="majorBidi" w:cstheme="majorBidi"/>
          <w:sz w:val="24"/>
          <w:szCs w:val="24"/>
        </w:rPr>
        <w:t xml:space="preserve">menghubungkan materi </w:t>
      </w:r>
      <w:r w:rsidR="00AC3137" w:rsidRPr="00035C99">
        <w:rPr>
          <w:rFonts w:asciiTheme="majorBidi" w:hAnsiTheme="majorBidi" w:cstheme="majorBidi"/>
          <w:sz w:val="24"/>
          <w:szCs w:val="24"/>
        </w:rPr>
        <w:t xml:space="preserve"> untuk semua mata pelajaran. </w:t>
      </w:r>
      <w:r w:rsidR="0051777E" w:rsidRPr="00035C99">
        <w:rPr>
          <w:rFonts w:asciiTheme="majorBidi" w:hAnsiTheme="majorBidi" w:cstheme="majorBidi"/>
          <w:sz w:val="24"/>
          <w:szCs w:val="24"/>
        </w:rPr>
        <w:t>Strategi</w:t>
      </w:r>
      <w:r w:rsidR="00AC3137" w:rsidRPr="00035C99">
        <w:rPr>
          <w:rFonts w:asciiTheme="majorBidi" w:hAnsiTheme="majorBidi" w:cstheme="majorBidi"/>
          <w:sz w:val="24"/>
          <w:szCs w:val="24"/>
        </w:rPr>
        <w:t xml:space="preserve"> dalam mengajar menggunakan pendekatan </w:t>
      </w:r>
      <w:proofErr w:type="spellStart"/>
      <w:r w:rsidR="00AC3137" w:rsidRPr="00035C99">
        <w:rPr>
          <w:rFonts w:asciiTheme="majorBidi" w:hAnsiTheme="majorBidi" w:cstheme="majorBidi"/>
          <w:i/>
          <w:iCs/>
          <w:sz w:val="24"/>
          <w:szCs w:val="24"/>
        </w:rPr>
        <w:t>scientific</w:t>
      </w:r>
      <w:proofErr w:type="spellEnd"/>
      <w:r w:rsidR="00AC3137" w:rsidRPr="00035C99">
        <w:rPr>
          <w:rFonts w:asciiTheme="majorBidi" w:hAnsiTheme="majorBidi" w:cstheme="majorBidi"/>
          <w:sz w:val="24"/>
          <w:szCs w:val="24"/>
        </w:rPr>
        <w:t xml:space="preserve"> antara lain</w:t>
      </w:r>
      <w:r w:rsidR="00025F25">
        <w:rPr>
          <w:rStyle w:val="FootnoteReference"/>
          <w:rFonts w:asciiTheme="majorBidi" w:hAnsiTheme="majorBidi" w:cstheme="majorBidi"/>
          <w:sz w:val="24"/>
          <w:szCs w:val="24"/>
        </w:rPr>
        <w:footnoteReference w:id="10"/>
      </w:r>
      <w:r w:rsidR="00515167" w:rsidRPr="00035C99">
        <w:rPr>
          <w:rFonts w:asciiTheme="majorBidi" w:hAnsiTheme="majorBidi" w:cstheme="majorBidi"/>
          <w:sz w:val="24"/>
          <w:szCs w:val="24"/>
        </w:rPr>
        <w:t xml:space="preserve">: </w:t>
      </w:r>
    </w:p>
    <w:p w14:paraId="5AE50C52" w14:textId="0328ABE6" w:rsidR="004147FF" w:rsidRPr="00035C99" w:rsidRDefault="0051777E" w:rsidP="002A60BA">
      <w:pPr>
        <w:pStyle w:val="ListParagraph"/>
        <w:numPr>
          <w:ilvl w:val="0"/>
          <w:numId w:val="1"/>
        </w:numPr>
        <w:spacing w:after="0" w:line="360" w:lineRule="auto"/>
        <w:ind w:left="426"/>
        <w:rPr>
          <w:rFonts w:asciiTheme="majorBidi" w:hAnsiTheme="majorBidi" w:cstheme="majorBidi"/>
          <w:i/>
          <w:iCs/>
          <w:sz w:val="24"/>
          <w:szCs w:val="24"/>
        </w:rPr>
      </w:pPr>
      <w:r w:rsidRPr="00035C99">
        <w:rPr>
          <w:rFonts w:asciiTheme="majorBidi" w:hAnsiTheme="majorBidi" w:cstheme="majorBidi"/>
          <w:sz w:val="24"/>
          <w:szCs w:val="24"/>
        </w:rPr>
        <w:t>Mendesain</w:t>
      </w:r>
      <w:r w:rsidR="00AC3137" w:rsidRPr="00035C99">
        <w:rPr>
          <w:rFonts w:asciiTheme="majorBidi" w:hAnsiTheme="majorBidi" w:cstheme="majorBidi"/>
          <w:sz w:val="24"/>
          <w:szCs w:val="24"/>
        </w:rPr>
        <w:t xml:space="preserve"> </w:t>
      </w:r>
      <w:r w:rsidR="00E32520" w:rsidRPr="00035C99">
        <w:rPr>
          <w:rFonts w:asciiTheme="majorBidi" w:hAnsiTheme="majorBidi" w:cstheme="majorBidi"/>
          <w:sz w:val="24"/>
          <w:szCs w:val="24"/>
        </w:rPr>
        <w:t xml:space="preserve">skenario </w:t>
      </w:r>
      <w:r w:rsidR="00AC3137" w:rsidRPr="00035C99">
        <w:rPr>
          <w:rFonts w:asciiTheme="majorBidi" w:hAnsiTheme="majorBidi" w:cstheme="majorBidi"/>
          <w:sz w:val="24"/>
          <w:szCs w:val="24"/>
        </w:rPr>
        <w:t xml:space="preserve">pembelajaran </w:t>
      </w:r>
      <w:r w:rsidR="00E32520" w:rsidRPr="00035C99">
        <w:rPr>
          <w:rFonts w:asciiTheme="majorBidi" w:hAnsiTheme="majorBidi" w:cstheme="majorBidi"/>
          <w:sz w:val="24"/>
          <w:szCs w:val="24"/>
        </w:rPr>
        <w:t>kreatif untuk</w:t>
      </w:r>
      <w:r w:rsidR="00AC3137" w:rsidRPr="00035C99">
        <w:rPr>
          <w:rFonts w:asciiTheme="majorBidi" w:hAnsiTheme="majorBidi" w:cstheme="majorBidi"/>
          <w:sz w:val="24"/>
          <w:szCs w:val="24"/>
        </w:rPr>
        <w:t xml:space="preserve"> meningkatkan rasa </w:t>
      </w:r>
      <w:r w:rsidRPr="00035C99">
        <w:rPr>
          <w:rFonts w:asciiTheme="majorBidi" w:hAnsiTheme="majorBidi" w:cstheme="majorBidi"/>
          <w:sz w:val="24"/>
          <w:szCs w:val="24"/>
        </w:rPr>
        <w:t>ingin tahu</w:t>
      </w:r>
      <w:r w:rsidR="00AC3137" w:rsidRPr="00035C99">
        <w:rPr>
          <w:rFonts w:asciiTheme="majorBidi" w:hAnsiTheme="majorBidi" w:cstheme="majorBidi"/>
          <w:sz w:val="24"/>
          <w:szCs w:val="24"/>
        </w:rPr>
        <w:t xml:space="preserve"> </w:t>
      </w:r>
      <w:r w:rsidR="00AC3137" w:rsidRPr="00035C99">
        <w:rPr>
          <w:rFonts w:asciiTheme="majorBidi" w:hAnsiTheme="majorBidi" w:cstheme="majorBidi"/>
          <w:i/>
          <w:iCs/>
          <w:sz w:val="24"/>
          <w:szCs w:val="24"/>
        </w:rPr>
        <w:t>(Foster a sense of wonder)</w:t>
      </w:r>
      <w:r w:rsidR="004147FF" w:rsidRPr="00035C99">
        <w:rPr>
          <w:rFonts w:asciiTheme="majorBidi" w:hAnsiTheme="majorBidi" w:cstheme="majorBidi"/>
          <w:i/>
          <w:iCs/>
          <w:sz w:val="24"/>
          <w:szCs w:val="24"/>
        </w:rPr>
        <w:t xml:space="preserve">. </w:t>
      </w:r>
      <w:r w:rsidR="004147FF" w:rsidRPr="00035C99">
        <w:rPr>
          <w:rFonts w:asciiTheme="majorBidi" w:hAnsiTheme="majorBidi" w:cstheme="majorBidi"/>
          <w:sz w:val="24"/>
          <w:szCs w:val="24"/>
        </w:rPr>
        <w:t xml:space="preserve">Pembelajaran ini dapat terwujud apabila dilaksanakan </w:t>
      </w:r>
      <w:r w:rsidR="004147FF" w:rsidRPr="00035C99">
        <w:rPr>
          <w:rFonts w:asciiTheme="majorBidi" w:hAnsiTheme="majorBidi" w:cstheme="majorBidi"/>
          <w:sz w:val="24"/>
          <w:szCs w:val="24"/>
        </w:rPr>
        <w:lastRenderedPageBreak/>
        <w:t xml:space="preserve">secara terencana dengan melengkapi perangkat dan instrument yang dibutuhkan serta didukung peraga yang memadai. </w:t>
      </w:r>
    </w:p>
    <w:p w14:paraId="311D302E" w14:textId="5C94C44D" w:rsidR="00AC3137" w:rsidRPr="00035C99" w:rsidRDefault="00AC3137" w:rsidP="002A60BA">
      <w:pPr>
        <w:pStyle w:val="ListParagraph"/>
        <w:numPr>
          <w:ilvl w:val="0"/>
          <w:numId w:val="1"/>
        </w:numPr>
        <w:spacing w:after="0" w:line="360" w:lineRule="auto"/>
        <w:ind w:left="426"/>
        <w:rPr>
          <w:rFonts w:asciiTheme="majorBidi" w:hAnsiTheme="majorBidi" w:cstheme="majorBidi"/>
          <w:sz w:val="24"/>
          <w:szCs w:val="24"/>
        </w:rPr>
      </w:pPr>
      <w:r w:rsidRPr="00035C99">
        <w:rPr>
          <w:rFonts w:asciiTheme="majorBidi" w:hAnsiTheme="majorBidi" w:cstheme="majorBidi"/>
          <w:sz w:val="24"/>
          <w:szCs w:val="24"/>
        </w:rPr>
        <w:t xml:space="preserve">Meningkatkan keterampilan mengamati </w:t>
      </w:r>
      <w:r w:rsidRPr="00035C99">
        <w:rPr>
          <w:rFonts w:asciiTheme="majorBidi" w:hAnsiTheme="majorBidi" w:cstheme="majorBidi"/>
          <w:i/>
          <w:iCs/>
          <w:sz w:val="24"/>
          <w:szCs w:val="24"/>
        </w:rPr>
        <w:t>(</w:t>
      </w:r>
      <w:proofErr w:type="spellStart"/>
      <w:r w:rsidRPr="00035C99">
        <w:rPr>
          <w:rFonts w:asciiTheme="majorBidi" w:hAnsiTheme="majorBidi" w:cstheme="majorBidi"/>
          <w:i/>
          <w:iCs/>
          <w:sz w:val="24"/>
          <w:szCs w:val="24"/>
        </w:rPr>
        <w:t>Encourage</w:t>
      </w:r>
      <w:proofErr w:type="spellEnd"/>
      <w:r w:rsidRPr="00035C99">
        <w:rPr>
          <w:rFonts w:asciiTheme="majorBidi" w:hAnsiTheme="majorBidi" w:cstheme="majorBidi"/>
          <w:i/>
          <w:iCs/>
          <w:sz w:val="24"/>
          <w:szCs w:val="24"/>
        </w:rPr>
        <w:t xml:space="preserve"> observation)</w:t>
      </w:r>
      <w:r w:rsidR="004147FF" w:rsidRPr="00035C99">
        <w:rPr>
          <w:rFonts w:asciiTheme="majorBidi" w:hAnsiTheme="majorBidi" w:cstheme="majorBidi"/>
          <w:i/>
          <w:iCs/>
          <w:sz w:val="24"/>
          <w:szCs w:val="24"/>
        </w:rPr>
        <w:t xml:space="preserve">. </w:t>
      </w:r>
      <w:r w:rsidR="004147FF" w:rsidRPr="00035C99">
        <w:rPr>
          <w:rFonts w:asciiTheme="majorBidi" w:hAnsiTheme="majorBidi" w:cstheme="majorBidi"/>
          <w:sz w:val="24"/>
          <w:szCs w:val="24"/>
        </w:rPr>
        <w:t>Salah satu faktor yang mampu membuat peserta didik berpikir kritis adalah melalui proses mengamati. Mengamati dalam hal ini bukan sekedar melihat, tetapi proses menemukan identitas, masalah, atau informasi lain dari objek pengamatan sehingga menjadi kajian ilmiah yang dapat digunakan sebagai bahan inovasi untuk memencahkan permasalahan.</w:t>
      </w:r>
    </w:p>
    <w:p w14:paraId="0381E504" w14:textId="549B7C52" w:rsidR="00AC3137" w:rsidRPr="00035C99" w:rsidRDefault="00AC3137" w:rsidP="002A60BA">
      <w:pPr>
        <w:pStyle w:val="ListParagraph"/>
        <w:numPr>
          <w:ilvl w:val="0"/>
          <w:numId w:val="1"/>
        </w:numPr>
        <w:spacing w:after="0" w:line="360" w:lineRule="auto"/>
        <w:ind w:left="426"/>
        <w:rPr>
          <w:rFonts w:asciiTheme="majorBidi" w:hAnsiTheme="majorBidi" w:cstheme="majorBidi"/>
          <w:sz w:val="24"/>
          <w:szCs w:val="24"/>
        </w:rPr>
      </w:pPr>
      <w:r w:rsidRPr="00035C99">
        <w:rPr>
          <w:rFonts w:asciiTheme="majorBidi" w:hAnsiTheme="majorBidi" w:cstheme="majorBidi"/>
          <w:sz w:val="24"/>
          <w:szCs w:val="24"/>
        </w:rPr>
        <w:t xml:space="preserve">Melakukan analisis </w:t>
      </w:r>
      <w:r w:rsidRPr="00035C99">
        <w:rPr>
          <w:rFonts w:asciiTheme="majorBidi" w:hAnsiTheme="majorBidi" w:cstheme="majorBidi"/>
          <w:i/>
          <w:iCs/>
          <w:sz w:val="24"/>
          <w:szCs w:val="24"/>
        </w:rPr>
        <w:t>( Push for analysis)</w:t>
      </w:r>
      <w:r w:rsidR="004147FF" w:rsidRPr="00035C99">
        <w:rPr>
          <w:rFonts w:asciiTheme="majorBidi" w:hAnsiTheme="majorBidi" w:cstheme="majorBidi"/>
          <w:sz w:val="24"/>
          <w:szCs w:val="24"/>
        </w:rPr>
        <w:t>. Setiap informasi yang didapat perlu dilakukan analisis untuk mendapatkan klasifikasi dan kevalidan data. Pada proses ini perlu dilakukan secara teliti karena menjadi dasar diambilnya sebuah keputusan ilmiah.</w:t>
      </w:r>
    </w:p>
    <w:p w14:paraId="1A8A8A66" w14:textId="78B28FFC" w:rsidR="00AC3137" w:rsidRPr="00035C99" w:rsidRDefault="00AC3137" w:rsidP="002A60BA">
      <w:pPr>
        <w:pStyle w:val="ListParagraph"/>
        <w:numPr>
          <w:ilvl w:val="0"/>
          <w:numId w:val="1"/>
        </w:numPr>
        <w:spacing w:after="0" w:line="360" w:lineRule="auto"/>
        <w:ind w:left="426"/>
        <w:rPr>
          <w:rFonts w:asciiTheme="majorBidi" w:hAnsiTheme="majorBidi" w:cstheme="majorBidi"/>
          <w:sz w:val="24"/>
          <w:szCs w:val="24"/>
        </w:rPr>
      </w:pPr>
      <w:r w:rsidRPr="00035C99">
        <w:rPr>
          <w:rFonts w:asciiTheme="majorBidi" w:hAnsiTheme="majorBidi" w:cstheme="majorBidi"/>
          <w:sz w:val="24"/>
          <w:szCs w:val="24"/>
        </w:rPr>
        <w:t xml:space="preserve">Berkomunikasi </w:t>
      </w:r>
      <w:r w:rsidRPr="00035C99">
        <w:rPr>
          <w:rFonts w:asciiTheme="majorBidi" w:hAnsiTheme="majorBidi" w:cstheme="majorBidi"/>
          <w:i/>
          <w:iCs/>
          <w:sz w:val="24"/>
          <w:szCs w:val="24"/>
        </w:rPr>
        <w:t>(Require communication)</w:t>
      </w:r>
      <w:r w:rsidR="004147FF" w:rsidRPr="00035C99">
        <w:rPr>
          <w:rFonts w:asciiTheme="majorBidi" w:hAnsiTheme="majorBidi" w:cstheme="majorBidi"/>
          <w:i/>
          <w:iCs/>
          <w:sz w:val="24"/>
          <w:szCs w:val="24"/>
        </w:rPr>
        <w:t xml:space="preserve">. </w:t>
      </w:r>
      <w:r w:rsidR="004147FF" w:rsidRPr="00035C99">
        <w:rPr>
          <w:rFonts w:asciiTheme="majorBidi" w:hAnsiTheme="majorBidi" w:cstheme="majorBidi"/>
          <w:sz w:val="24"/>
          <w:szCs w:val="24"/>
        </w:rPr>
        <w:t>Hasil analisis perlu dikomunikasikan baik dalam bentuk pertanyaan maupun pernyataan agar mendapat pengakuan dari pihak lain sekaligus evaluasi apabila terdapat hal yang kurang sesuai.</w:t>
      </w:r>
    </w:p>
    <w:p w14:paraId="114AA797" w14:textId="62623B59" w:rsidR="000356B0" w:rsidRPr="00035C99" w:rsidRDefault="000356B0" w:rsidP="00A47D0A">
      <w:pPr>
        <w:pStyle w:val="ListParagraph"/>
        <w:numPr>
          <w:ilvl w:val="0"/>
          <w:numId w:val="5"/>
        </w:numPr>
        <w:spacing w:after="0" w:line="360" w:lineRule="auto"/>
        <w:ind w:left="426" w:hanging="426"/>
        <w:rPr>
          <w:rFonts w:asciiTheme="majorBidi" w:hAnsiTheme="majorBidi" w:cstheme="majorBidi"/>
          <w:b/>
          <w:bCs/>
          <w:i/>
          <w:iCs/>
          <w:sz w:val="24"/>
          <w:szCs w:val="24"/>
        </w:rPr>
      </w:pPr>
      <w:r w:rsidRPr="00A47D0A">
        <w:rPr>
          <w:rFonts w:asciiTheme="majorBidi" w:hAnsiTheme="majorBidi" w:cstheme="majorBidi"/>
          <w:b/>
          <w:bCs/>
          <w:sz w:val="24"/>
          <w:szCs w:val="24"/>
        </w:rPr>
        <w:t>Implementasi</w:t>
      </w:r>
      <w:r w:rsidRPr="00035C99">
        <w:rPr>
          <w:rFonts w:asciiTheme="majorBidi" w:hAnsiTheme="majorBidi" w:cstheme="majorBidi"/>
          <w:b/>
          <w:bCs/>
          <w:i/>
          <w:iCs/>
          <w:sz w:val="24"/>
          <w:szCs w:val="24"/>
        </w:rPr>
        <w:t xml:space="preserve"> </w:t>
      </w:r>
      <w:r w:rsidR="00162C8A" w:rsidRPr="00035C99">
        <w:rPr>
          <w:rFonts w:asciiTheme="majorBidi" w:hAnsiTheme="majorBidi" w:cstheme="majorBidi"/>
          <w:b/>
          <w:bCs/>
          <w:i/>
          <w:iCs/>
          <w:sz w:val="24"/>
          <w:szCs w:val="24"/>
        </w:rPr>
        <w:t>KMA 18</w:t>
      </w:r>
      <w:r w:rsidR="00D16ECE" w:rsidRPr="00035C99">
        <w:rPr>
          <w:rFonts w:asciiTheme="majorBidi" w:hAnsiTheme="majorBidi" w:cstheme="majorBidi"/>
          <w:b/>
          <w:bCs/>
          <w:i/>
          <w:iCs/>
          <w:sz w:val="24"/>
          <w:szCs w:val="24"/>
        </w:rPr>
        <w:t>3</w:t>
      </w:r>
      <w:r w:rsidR="00162C8A" w:rsidRPr="00035C99">
        <w:rPr>
          <w:rFonts w:asciiTheme="majorBidi" w:hAnsiTheme="majorBidi" w:cstheme="majorBidi"/>
          <w:b/>
          <w:bCs/>
          <w:i/>
          <w:iCs/>
          <w:sz w:val="24"/>
          <w:szCs w:val="24"/>
        </w:rPr>
        <w:t xml:space="preserve"> Tahun 2019</w:t>
      </w:r>
    </w:p>
    <w:p w14:paraId="58A8D51F" w14:textId="36F15489" w:rsidR="00ED67FF" w:rsidRPr="00035C99" w:rsidRDefault="00E32520" w:rsidP="002A60BA">
      <w:pPr>
        <w:spacing w:after="0" w:line="360" w:lineRule="auto"/>
        <w:ind w:firstLine="720"/>
        <w:rPr>
          <w:rFonts w:asciiTheme="majorBidi" w:hAnsiTheme="majorBidi" w:cstheme="majorBidi"/>
          <w:sz w:val="24"/>
          <w:szCs w:val="24"/>
        </w:rPr>
      </w:pPr>
      <w:r w:rsidRPr="00035C99">
        <w:rPr>
          <w:rFonts w:asciiTheme="majorBidi" w:hAnsiTheme="majorBidi" w:cstheme="majorBidi"/>
          <w:sz w:val="24"/>
          <w:szCs w:val="24"/>
        </w:rPr>
        <w:t xml:space="preserve">KMA </w:t>
      </w:r>
      <w:r w:rsidR="00A90AEE" w:rsidRPr="00035C99">
        <w:rPr>
          <w:rFonts w:asciiTheme="majorBidi" w:hAnsiTheme="majorBidi" w:cstheme="majorBidi"/>
          <w:sz w:val="24"/>
          <w:szCs w:val="24"/>
        </w:rPr>
        <w:t>18</w:t>
      </w:r>
      <w:r w:rsidR="00043E38" w:rsidRPr="00035C99">
        <w:rPr>
          <w:rFonts w:asciiTheme="majorBidi" w:hAnsiTheme="majorBidi" w:cstheme="majorBidi"/>
          <w:sz w:val="24"/>
          <w:szCs w:val="24"/>
        </w:rPr>
        <w:t>3</w:t>
      </w:r>
      <w:r w:rsidR="00A90AEE" w:rsidRPr="00035C99">
        <w:rPr>
          <w:rFonts w:asciiTheme="majorBidi" w:hAnsiTheme="majorBidi" w:cstheme="majorBidi"/>
          <w:sz w:val="24"/>
          <w:szCs w:val="24"/>
        </w:rPr>
        <w:t xml:space="preserve"> tahun 2019 </w:t>
      </w:r>
      <w:r w:rsidR="00043E38" w:rsidRPr="00035C99">
        <w:rPr>
          <w:rFonts w:asciiTheme="majorBidi" w:hAnsiTheme="majorBidi" w:cstheme="majorBidi"/>
          <w:sz w:val="24"/>
          <w:szCs w:val="24"/>
        </w:rPr>
        <w:t xml:space="preserve">disusun </w:t>
      </w:r>
      <w:r w:rsidR="00F8025A" w:rsidRPr="00035C99">
        <w:rPr>
          <w:rFonts w:asciiTheme="majorBidi" w:hAnsiTheme="majorBidi" w:cstheme="majorBidi"/>
          <w:sz w:val="24"/>
          <w:szCs w:val="24"/>
        </w:rPr>
        <w:t xml:space="preserve">dalam rangka merespon diberlakukannya kurikulum 2013 oleh Kementerian Pendidikan Nasional. KMA tersebut dipandang sangat diperlukan mengingat adanya perbedaan mencolok pada alokasi mata pelajaran Pendidikan Agama di sekolah dengan madrasah, di sekolah hanya 2 jam tatap muka sedangkan di madrasah mencapai 10 bahkan sampai 12 jam tatap muka dalam seminggu. KMA 183 tahun 2019 juga disusun </w:t>
      </w:r>
      <w:r w:rsidR="00043E38" w:rsidRPr="00035C99">
        <w:rPr>
          <w:rFonts w:asciiTheme="majorBidi" w:hAnsiTheme="majorBidi" w:cstheme="majorBidi"/>
          <w:sz w:val="24"/>
          <w:szCs w:val="24"/>
        </w:rPr>
        <w:t>untuk menjawab tantangan eksternal maupun internal</w:t>
      </w:r>
      <w:r w:rsidR="00F8025A" w:rsidRPr="00035C99">
        <w:rPr>
          <w:rFonts w:asciiTheme="majorBidi" w:hAnsiTheme="majorBidi" w:cstheme="majorBidi"/>
          <w:sz w:val="24"/>
          <w:szCs w:val="24"/>
        </w:rPr>
        <w:t xml:space="preserve"> dalam pembelajaran agama khususnya dalam mengembangkan kurikulum PAI</w:t>
      </w:r>
      <w:r w:rsidR="00043E38" w:rsidRPr="00035C99">
        <w:rPr>
          <w:rFonts w:asciiTheme="majorBidi" w:hAnsiTheme="majorBidi" w:cstheme="majorBidi"/>
          <w:sz w:val="24"/>
          <w:szCs w:val="24"/>
        </w:rPr>
        <w:t xml:space="preserve">. </w:t>
      </w:r>
      <w:r w:rsidR="0069062B" w:rsidRPr="00035C99">
        <w:rPr>
          <w:rFonts w:asciiTheme="majorBidi" w:hAnsiTheme="majorBidi" w:cstheme="majorBidi"/>
          <w:sz w:val="24"/>
          <w:szCs w:val="24"/>
        </w:rPr>
        <w:t xml:space="preserve">Tantangan pengembangan kurikulum PAI </w:t>
      </w:r>
      <w:r w:rsidR="00A26D72" w:rsidRPr="00035C99">
        <w:rPr>
          <w:rFonts w:asciiTheme="majorBidi" w:hAnsiTheme="majorBidi" w:cstheme="majorBidi"/>
          <w:sz w:val="24"/>
          <w:szCs w:val="24"/>
        </w:rPr>
        <w:t xml:space="preserve">yang berasal dari luar </w:t>
      </w:r>
      <w:r w:rsidR="0069062B" w:rsidRPr="00035C99">
        <w:rPr>
          <w:rFonts w:asciiTheme="majorBidi" w:hAnsiTheme="majorBidi" w:cstheme="majorBidi"/>
          <w:sz w:val="24"/>
          <w:szCs w:val="24"/>
        </w:rPr>
        <w:t xml:space="preserve">adalah: (a) Semakin </w:t>
      </w:r>
      <w:r w:rsidR="00A26D72" w:rsidRPr="00035C99">
        <w:rPr>
          <w:rFonts w:asciiTheme="majorBidi" w:hAnsiTheme="majorBidi" w:cstheme="majorBidi"/>
          <w:sz w:val="24"/>
          <w:szCs w:val="24"/>
        </w:rPr>
        <w:t xml:space="preserve">berkembang dan </w:t>
      </w:r>
      <w:r w:rsidR="0069062B" w:rsidRPr="00035C99">
        <w:rPr>
          <w:rFonts w:asciiTheme="majorBidi" w:hAnsiTheme="majorBidi" w:cstheme="majorBidi"/>
          <w:sz w:val="24"/>
          <w:szCs w:val="24"/>
        </w:rPr>
        <w:t xml:space="preserve">menguatnya </w:t>
      </w:r>
      <w:r w:rsidR="00913E6C" w:rsidRPr="00035C99">
        <w:rPr>
          <w:rFonts w:asciiTheme="majorBidi" w:hAnsiTheme="majorBidi" w:cstheme="majorBidi"/>
          <w:sz w:val="24"/>
          <w:szCs w:val="24"/>
        </w:rPr>
        <w:t>p</w:t>
      </w:r>
      <w:r w:rsidR="0069062B" w:rsidRPr="00035C99">
        <w:rPr>
          <w:rFonts w:asciiTheme="majorBidi" w:hAnsiTheme="majorBidi" w:cstheme="majorBidi"/>
          <w:sz w:val="24"/>
          <w:szCs w:val="24"/>
        </w:rPr>
        <w:t xml:space="preserve">aham </w:t>
      </w:r>
      <w:r w:rsidR="00A26D72" w:rsidRPr="00035C99">
        <w:rPr>
          <w:rFonts w:asciiTheme="majorBidi" w:hAnsiTheme="majorBidi" w:cstheme="majorBidi"/>
          <w:sz w:val="24"/>
          <w:szCs w:val="24"/>
        </w:rPr>
        <w:t xml:space="preserve">beridelogi </w:t>
      </w:r>
      <w:r w:rsidR="0069062B" w:rsidRPr="00035C99">
        <w:rPr>
          <w:rFonts w:asciiTheme="majorBidi" w:hAnsiTheme="majorBidi" w:cstheme="majorBidi"/>
          <w:sz w:val="24"/>
          <w:szCs w:val="24"/>
        </w:rPr>
        <w:t xml:space="preserve">transnasional yang berpotensi menggeser cara beragama </w:t>
      </w:r>
      <w:r w:rsidR="00A26D72" w:rsidRPr="00035C99">
        <w:rPr>
          <w:rFonts w:asciiTheme="majorBidi" w:hAnsiTheme="majorBidi" w:cstheme="majorBidi"/>
          <w:sz w:val="24"/>
          <w:szCs w:val="24"/>
        </w:rPr>
        <w:t>masyarakat Islam di</w:t>
      </w:r>
      <w:r w:rsidR="0069062B" w:rsidRPr="00035C99">
        <w:rPr>
          <w:rFonts w:asciiTheme="majorBidi" w:hAnsiTheme="majorBidi" w:cstheme="majorBidi"/>
          <w:sz w:val="24"/>
          <w:szCs w:val="24"/>
        </w:rPr>
        <w:t xml:space="preserve"> Indonesia yang moderat, </w:t>
      </w:r>
      <w:r w:rsidR="00A26D72" w:rsidRPr="00035C99">
        <w:rPr>
          <w:rFonts w:asciiTheme="majorBidi" w:hAnsiTheme="majorBidi" w:cstheme="majorBidi"/>
          <w:sz w:val="24"/>
          <w:szCs w:val="24"/>
        </w:rPr>
        <w:t>mengutamakan toleransi</w:t>
      </w:r>
      <w:r w:rsidR="0069062B" w:rsidRPr="00035C99">
        <w:rPr>
          <w:rFonts w:asciiTheme="majorBidi" w:hAnsiTheme="majorBidi" w:cstheme="majorBidi"/>
          <w:sz w:val="24"/>
          <w:szCs w:val="24"/>
        </w:rPr>
        <w:t xml:space="preserve"> dan </w:t>
      </w:r>
      <w:r w:rsidR="00A26D72" w:rsidRPr="00035C99">
        <w:rPr>
          <w:rFonts w:asciiTheme="majorBidi" w:hAnsiTheme="majorBidi" w:cstheme="majorBidi"/>
          <w:sz w:val="24"/>
          <w:szCs w:val="24"/>
        </w:rPr>
        <w:t>menyatu dengan kebuadayaan sebelumnya</w:t>
      </w:r>
      <w:r w:rsidR="0069062B" w:rsidRPr="00035C99">
        <w:rPr>
          <w:rFonts w:asciiTheme="majorBidi" w:hAnsiTheme="majorBidi" w:cstheme="majorBidi"/>
          <w:sz w:val="24"/>
          <w:szCs w:val="24"/>
        </w:rPr>
        <w:t xml:space="preserve">. </w:t>
      </w:r>
      <w:r w:rsidR="00A26D72" w:rsidRPr="00035C99">
        <w:rPr>
          <w:rFonts w:asciiTheme="majorBidi" w:hAnsiTheme="majorBidi" w:cstheme="majorBidi"/>
          <w:sz w:val="24"/>
          <w:szCs w:val="24"/>
        </w:rPr>
        <w:t>Untuk membentengi dari sikap tersebut,</w:t>
      </w:r>
      <w:r w:rsidR="0069062B" w:rsidRPr="00035C99">
        <w:rPr>
          <w:rFonts w:asciiTheme="majorBidi" w:hAnsiTheme="majorBidi" w:cstheme="majorBidi"/>
          <w:sz w:val="24"/>
          <w:szCs w:val="24"/>
        </w:rPr>
        <w:t xml:space="preserve"> pengembangan kurikulum harus berbasis kepada pembiasaan</w:t>
      </w:r>
      <w:r w:rsidR="00A26D72" w:rsidRPr="00035C99">
        <w:rPr>
          <w:rFonts w:asciiTheme="majorBidi" w:hAnsiTheme="majorBidi" w:cstheme="majorBidi"/>
          <w:sz w:val="24"/>
          <w:szCs w:val="24"/>
        </w:rPr>
        <w:t xml:space="preserve"> diri</w:t>
      </w:r>
      <w:r w:rsidR="0069062B" w:rsidRPr="00035C99">
        <w:rPr>
          <w:rFonts w:asciiTheme="majorBidi" w:hAnsiTheme="majorBidi" w:cstheme="majorBidi"/>
          <w:sz w:val="24"/>
          <w:szCs w:val="24"/>
        </w:rPr>
        <w:t>, pembudayaan</w:t>
      </w:r>
      <w:r w:rsidR="00A26D72" w:rsidRPr="00035C99">
        <w:rPr>
          <w:rFonts w:asciiTheme="majorBidi" w:hAnsiTheme="majorBidi" w:cstheme="majorBidi"/>
          <w:sz w:val="24"/>
          <w:szCs w:val="24"/>
        </w:rPr>
        <w:t xml:space="preserve"> komunitas</w:t>
      </w:r>
      <w:r w:rsidR="00F8025A" w:rsidRPr="00035C99">
        <w:rPr>
          <w:rFonts w:asciiTheme="majorBidi" w:hAnsiTheme="majorBidi" w:cstheme="majorBidi"/>
          <w:sz w:val="24"/>
          <w:szCs w:val="24"/>
        </w:rPr>
        <w:t>,</w:t>
      </w:r>
      <w:r w:rsidR="0069062B" w:rsidRPr="00035C99">
        <w:rPr>
          <w:rFonts w:asciiTheme="majorBidi" w:hAnsiTheme="majorBidi" w:cstheme="majorBidi"/>
          <w:sz w:val="24"/>
          <w:szCs w:val="24"/>
        </w:rPr>
        <w:t xml:space="preserve"> dan pemberdayaan </w:t>
      </w:r>
      <w:r w:rsidR="00A26D72" w:rsidRPr="00035C99">
        <w:rPr>
          <w:rFonts w:asciiTheme="majorBidi" w:hAnsiTheme="majorBidi" w:cstheme="majorBidi"/>
          <w:sz w:val="24"/>
          <w:szCs w:val="24"/>
        </w:rPr>
        <w:t>dalam membangun</w:t>
      </w:r>
      <w:r w:rsidR="0069062B" w:rsidRPr="00035C99">
        <w:rPr>
          <w:rFonts w:asciiTheme="majorBidi" w:hAnsiTheme="majorBidi" w:cstheme="majorBidi"/>
          <w:sz w:val="24"/>
          <w:szCs w:val="24"/>
        </w:rPr>
        <w:t xml:space="preserve"> peradaban bangsa. </w:t>
      </w:r>
      <w:r w:rsidR="00A26D72" w:rsidRPr="00035C99">
        <w:rPr>
          <w:rFonts w:asciiTheme="majorBidi" w:hAnsiTheme="majorBidi" w:cstheme="majorBidi"/>
          <w:sz w:val="24"/>
          <w:szCs w:val="24"/>
        </w:rPr>
        <w:t>Kebudayaan yang tekah ada di masyarakat</w:t>
      </w:r>
      <w:r w:rsidR="0069062B" w:rsidRPr="00035C99">
        <w:rPr>
          <w:rFonts w:asciiTheme="majorBidi" w:hAnsiTheme="majorBidi" w:cstheme="majorBidi"/>
          <w:sz w:val="24"/>
          <w:szCs w:val="24"/>
        </w:rPr>
        <w:t xml:space="preserve"> dijadikan sebagai </w:t>
      </w:r>
      <w:r w:rsidR="0069062B" w:rsidRPr="00035C99">
        <w:rPr>
          <w:rFonts w:asciiTheme="majorBidi" w:hAnsiTheme="majorBidi" w:cstheme="majorBidi"/>
          <w:sz w:val="24"/>
          <w:szCs w:val="24"/>
        </w:rPr>
        <w:lastRenderedPageBreak/>
        <w:t>instrumen penguat</w:t>
      </w:r>
      <w:r w:rsidR="00A26D72" w:rsidRPr="00035C99">
        <w:rPr>
          <w:rFonts w:asciiTheme="majorBidi" w:hAnsiTheme="majorBidi" w:cstheme="majorBidi"/>
          <w:sz w:val="24"/>
          <w:szCs w:val="24"/>
        </w:rPr>
        <w:t>an nilai-nilai i</w:t>
      </w:r>
      <w:r w:rsidR="0069062B" w:rsidRPr="00035C99">
        <w:rPr>
          <w:rFonts w:asciiTheme="majorBidi" w:hAnsiTheme="majorBidi" w:cstheme="majorBidi"/>
          <w:sz w:val="24"/>
          <w:szCs w:val="24"/>
        </w:rPr>
        <w:t>slam</w:t>
      </w:r>
      <w:r w:rsidR="00A26D72" w:rsidRPr="00035C99">
        <w:rPr>
          <w:rFonts w:asciiTheme="majorBidi" w:hAnsiTheme="majorBidi" w:cstheme="majorBidi"/>
          <w:sz w:val="24"/>
          <w:szCs w:val="24"/>
        </w:rPr>
        <w:t>i</w:t>
      </w:r>
      <w:r w:rsidR="00ED67FF" w:rsidRPr="00035C99">
        <w:rPr>
          <w:rFonts w:asciiTheme="majorBidi" w:hAnsiTheme="majorBidi" w:cstheme="majorBidi"/>
          <w:sz w:val="24"/>
          <w:szCs w:val="24"/>
        </w:rPr>
        <w:t xml:space="preserve"> </w:t>
      </w:r>
      <w:r w:rsidR="00A26D72" w:rsidRPr="00035C99">
        <w:rPr>
          <w:rFonts w:asciiTheme="majorBidi" w:hAnsiTheme="majorBidi" w:cstheme="majorBidi"/>
          <w:sz w:val="24"/>
          <w:szCs w:val="24"/>
        </w:rPr>
        <w:t>dalam</w:t>
      </w:r>
      <w:r w:rsidR="00ED67FF" w:rsidRPr="00035C99">
        <w:rPr>
          <w:rFonts w:asciiTheme="majorBidi" w:hAnsiTheme="majorBidi" w:cstheme="majorBidi"/>
          <w:sz w:val="24"/>
          <w:szCs w:val="24"/>
        </w:rPr>
        <w:t xml:space="preserve"> kehidupan beragam</w:t>
      </w:r>
      <w:r w:rsidR="0069062B" w:rsidRPr="00035C99">
        <w:rPr>
          <w:rFonts w:asciiTheme="majorBidi" w:hAnsiTheme="majorBidi" w:cstheme="majorBidi"/>
          <w:sz w:val="24"/>
          <w:szCs w:val="24"/>
        </w:rPr>
        <w:t xml:space="preserve"> </w:t>
      </w:r>
      <w:r w:rsidR="00ED67FF" w:rsidRPr="00035C99">
        <w:rPr>
          <w:rFonts w:asciiTheme="majorBidi" w:hAnsiTheme="majorBidi" w:cstheme="majorBidi"/>
          <w:sz w:val="24"/>
          <w:szCs w:val="24"/>
        </w:rPr>
        <w:t xml:space="preserve">di </w:t>
      </w:r>
      <w:r w:rsidR="00A26D72" w:rsidRPr="00035C99">
        <w:rPr>
          <w:rFonts w:asciiTheme="majorBidi" w:hAnsiTheme="majorBidi" w:cstheme="majorBidi"/>
          <w:sz w:val="24"/>
          <w:szCs w:val="24"/>
        </w:rPr>
        <w:t xml:space="preserve">antara </w:t>
      </w:r>
      <w:r w:rsidR="00ED67FF" w:rsidRPr="00035C99">
        <w:rPr>
          <w:rFonts w:asciiTheme="majorBidi" w:hAnsiTheme="majorBidi" w:cstheme="majorBidi"/>
          <w:sz w:val="24"/>
          <w:szCs w:val="24"/>
        </w:rPr>
        <w:t xml:space="preserve">semakin </w:t>
      </w:r>
      <w:r w:rsidR="00A26D72" w:rsidRPr="00035C99">
        <w:rPr>
          <w:rFonts w:asciiTheme="majorBidi" w:hAnsiTheme="majorBidi" w:cstheme="majorBidi"/>
          <w:sz w:val="24"/>
          <w:szCs w:val="24"/>
        </w:rPr>
        <w:t>kuatnya</w:t>
      </w:r>
      <w:r w:rsidR="00ED67FF" w:rsidRPr="00035C99">
        <w:rPr>
          <w:rFonts w:asciiTheme="majorBidi" w:hAnsiTheme="majorBidi" w:cstheme="majorBidi"/>
          <w:sz w:val="24"/>
          <w:szCs w:val="24"/>
        </w:rPr>
        <w:t xml:space="preserve"> pengaruh </w:t>
      </w:r>
      <w:r w:rsidR="00913E6C" w:rsidRPr="00035C99">
        <w:rPr>
          <w:rFonts w:asciiTheme="majorBidi" w:hAnsiTheme="majorBidi" w:cstheme="majorBidi"/>
          <w:sz w:val="24"/>
          <w:szCs w:val="24"/>
        </w:rPr>
        <w:t>isu lingkungan hidup, teknologi</w:t>
      </w:r>
      <w:r w:rsidR="00A26D72" w:rsidRPr="00035C99">
        <w:rPr>
          <w:rFonts w:asciiTheme="majorBidi" w:hAnsiTheme="majorBidi" w:cstheme="majorBidi"/>
          <w:sz w:val="24"/>
          <w:szCs w:val="24"/>
        </w:rPr>
        <w:t xml:space="preserve"> </w:t>
      </w:r>
      <w:r w:rsidR="00913E6C" w:rsidRPr="00035C99">
        <w:rPr>
          <w:rFonts w:asciiTheme="majorBidi" w:hAnsiTheme="majorBidi" w:cstheme="majorBidi"/>
          <w:sz w:val="24"/>
          <w:szCs w:val="24"/>
        </w:rPr>
        <w:t>informasi, kebangkitan industri kreatif</w:t>
      </w:r>
      <w:r w:rsidR="009C4381" w:rsidRPr="00035C99">
        <w:rPr>
          <w:rFonts w:asciiTheme="majorBidi" w:hAnsiTheme="majorBidi" w:cstheme="majorBidi"/>
          <w:sz w:val="24"/>
          <w:szCs w:val="24"/>
        </w:rPr>
        <w:t xml:space="preserve">, </w:t>
      </w:r>
      <w:r w:rsidR="00913E6C" w:rsidRPr="00035C99">
        <w:rPr>
          <w:rFonts w:asciiTheme="majorBidi" w:hAnsiTheme="majorBidi" w:cstheme="majorBidi"/>
          <w:sz w:val="24"/>
          <w:szCs w:val="24"/>
        </w:rPr>
        <w:t xml:space="preserve"> </w:t>
      </w:r>
      <w:r w:rsidR="009C4381" w:rsidRPr="00035C99">
        <w:rPr>
          <w:rFonts w:asciiTheme="majorBidi" w:hAnsiTheme="majorBidi" w:cstheme="majorBidi"/>
          <w:sz w:val="24"/>
          <w:szCs w:val="24"/>
        </w:rPr>
        <w:t>akulturasi</w:t>
      </w:r>
      <w:r w:rsidR="00913E6C" w:rsidRPr="00035C99">
        <w:rPr>
          <w:rFonts w:asciiTheme="majorBidi" w:hAnsiTheme="majorBidi" w:cstheme="majorBidi"/>
          <w:sz w:val="24"/>
          <w:szCs w:val="24"/>
        </w:rPr>
        <w:t xml:space="preserve"> budaya, serta semakin </w:t>
      </w:r>
      <w:r w:rsidR="00A26D72" w:rsidRPr="00035C99">
        <w:rPr>
          <w:rFonts w:asciiTheme="majorBidi" w:hAnsiTheme="majorBidi" w:cstheme="majorBidi"/>
          <w:sz w:val="24"/>
          <w:szCs w:val="24"/>
        </w:rPr>
        <w:t>bebasnya</w:t>
      </w:r>
      <w:r w:rsidR="009C4381" w:rsidRPr="00035C99">
        <w:rPr>
          <w:rFonts w:asciiTheme="majorBidi" w:hAnsiTheme="majorBidi" w:cstheme="majorBidi"/>
          <w:sz w:val="24"/>
          <w:szCs w:val="24"/>
        </w:rPr>
        <w:t xml:space="preserve"> informasi dunia</w:t>
      </w:r>
      <w:r w:rsidR="00913E6C" w:rsidRPr="00035C99">
        <w:rPr>
          <w:rFonts w:asciiTheme="majorBidi" w:hAnsiTheme="majorBidi" w:cstheme="majorBidi"/>
          <w:sz w:val="24"/>
          <w:szCs w:val="24"/>
        </w:rPr>
        <w:t xml:space="preserve"> pendidikan. (</w:t>
      </w:r>
      <w:r w:rsidR="00CA3075" w:rsidRPr="00035C99">
        <w:rPr>
          <w:rFonts w:asciiTheme="majorBidi" w:hAnsiTheme="majorBidi" w:cstheme="majorBidi"/>
          <w:sz w:val="24"/>
          <w:szCs w:val="24"/>
        </w:rPr>
        <w:t>b</w:t>
      </w:r>
      <w:r w:rsidR="00913E6C" w:rsidRPr="00035C99">
        <w:rPr>
          <w:rFonts w:asciiTheme="majorBidi" w:hAnsiTheme="majorBidi" w:cstheme="majorBidi"/>
          <w:sz w:val="24"/>
          <w:szCs w:val="24"/>
        </w:rPr>
        <w:t xml:space="preserve">) Era disrupsi </w:t>
      </w:r>
      <w:r w:rsidR="00A26D72" w:rsidRPr="00035C99">
        <w:rPr>
          <w:rFonts w:asciiTheme="majorBidi" w:hAnsiTheme="majorBidi" w:cstheme="majorBidi"/>
          <w:sz w:val="24"/>
          <w:szCs w:val="24"/>
        </w:rPr>
        <w:t>dengan segala hal ketidakpastiannya</w:t>
      </w:r>
      <w:r w:rsidR="001A016E" w:rsidRPr="00035C99">
        <w:rPr>
          <w:rFonts w:asciiTheme="majorBidi" w:hAnsiTheme="majorBidi" w:cstheme="majorBidi"/>
          <w:sz w:val="24"/>
          <w:szCs w:val="24"/>
        </w:rPr>
        <w:t xml:space="preserve"> telah </w:t>
      </w:r>
      <w:r w:rsidR="00D5639F" w:rsidRPr="00035C99">
        <w:rPr>
          <w:rFonts w:asciiTheme="majorBidi" w:hAnsiTheme="majorBidi" w:cstheme="majorBidi"/>
          <w:sz w:val="24"/>
          <w:szCs w:val="24"/>
        </w:rPr>
        <w:t>memengaruhi</w:t>
      </w:r>
      <w:r w:rsidR="00913E6C" w:rsidRPr="00035C99">
        <w:rPr>
          <w:rFonts w:asciiTheme="majorBidi" w:hAnsiTheme="majorBidi" w:cstheme="majorBidi"/>
          <w:sz w:val="24"/>
          <w:szCs w:val="24"/>
        </w:rPr>
        <w:t xml:space="preserve"> </w:t>
      </w:r>
      <w:r w:rsidR="00D5639F" w:rsidRPr="00035C99">
        <w:rPr>
          <w:rFonts w:asciiTheme="majorBidi" w:hAnsiTheme="majorBidi" w:cstheme="majorBidi"/>
          <w:sz w:val="24"/>
          <w:szCs w:val="24"/>
        </w:rPr>
        <w:t xml:space="preserve">pola </w:t>
      </w:r>
      <w:r w:rsidR="00913E6C" w:rsidRPr="00035C99">
        <w:rPr>
          <w:rFonts w:asciiTheme="majorBidi" w:hAnsiTheme="majorBidi" w:cstheme="majorBidi"/>
          <w:sz w:val="24"/>
          <w:szCs w:val="24"/>
        </w:rPr>
        <w:t xml:space="preserve">kehidupan manusia untuk dapat </w:t>
      </w:r>
      <w:r w:rsidR="001A016E" w:rsidRPr="00035C99">
        <w:rPr>
          <w:rFonts w:asciiTheme="majorBidi" w:hAnsiTheme="majorBidi" w:cstheme="majorBidi"/>
          <w:sz w:val="24"/>
          <w:szCs w:val="24"/>
        </w:rPr>
        <w:t>beradaptasi secepat mungkin agar tetap mampu bertahan hidup</w:t>
      </w:r>
      <w:r w:rsidR="00913E6C" w:rsidRPr="00035C99">
        <w:rPr>
          <w:rFonts w:asciiTheme="majorBidi" w:hAnsiTheme="majorBidi" w:cstheme="majorBidi"/>
          <w:sz w:val="24"/>
          <w:szCs w:val="24"/>
        </w:rPr>
        <w:t xml:space="preserve">. </w:t>
      </w:r>
      <w:r w:rsidR="00DE18DD" w:rsidRPr="00035C99">
        <w:rPr>
          <w:rFonts w:asciiTheme="majorBidi" w:hAnsiTheme="majorBidi" w:cstheme="majorBidi"/>
          <w:sz w:val="24"/>
          <w:szCs w:val="24"/>
        </w:rPr>
        <w:t>Berdasarkan hal tersebut</w:t>
      </w:r>
      <w:r w:rsidR="00913E6C" w:rsidRPr="00035C99">
        <w:rPr>
          <w:rFonts w:asciiTheme="majorBidi" w:hAnsiTheme="majorBidi" w:cstheme="majorBidi"/>
          <w:sz w:val="24"/>
          <w:szCs w:val="24"/>
        </w:rPr>
        <w:t xml:space="preserve">, madrasah </w:t>
      </w:r>
      <w:r w:rsidR="001A016E" w:rsidRPr="00035C99">
        <w:rPr>
          <w:rFonts w:asciiTheme="majorBidi" w:hAnsiTheme="majorBidi" w:cstheme="majorBidi"/>
          <w:sz w:val="24"/>
          <w:szCs w:val="24"/>
        </w:rPr>
        <w:t>wajib membekali setiap</w:t>
      </w:r>
      <w:r w:rsidR="00913E6C" w:rsidRPr="00035C99">
        <w:rPr>
          <w:rFonts w:asciiTheme="majorBidi" w:hAnsiTheme="majorBidi" w:cstheme="majorBidi"/>
          <w:sz w:val="24"/>
          <w:szCs w:val="24"/>
        </w:rPr>
        <w:t xml:space="preserve"> peserta didik </w:t>
      </w:r>
      <w:r w:rsidR="001A016E" w:rsidRPr="00035C99">
        <w:rPr>
          <w:rFonts w:asciiTheme="majorBidi" w:hAnsiTheme="majorBidi" w:cstheme="majorBidi"/>
          <w:sz w:val="24"/>
          <w:szCs w:val="24"/>
        </w:rPr>
        <w:t>untuk</w:t>
      </w:r>
      <w:r w:rsidR="00913E6C" w:rsidRPr="00035C99">
        <w:rPr>
          <w:rFonts w:asciiTheme="majorBidi" w:hAnsiTheme="majorBidi" w:cstheme="majorBidi"/>
          <w:sz w:val="24"/>
          <w:szCs w:val="24"/>
        </w:rPr>
        <w:t xml:space="preserve"> memiliki kompetensi generik 4C (</w:t>
      </w:r>
      <w:r w:rsidR="001A016E" w:rsidRPr="00035C99">
        <w:rPr>
          <w:rFonts w:asciiTheme="majorBidi" w:hAnsiTheme="majorBidi" w:cstheme="majorBidi"/>
          <w:i/>
          <w:iCs/>
          <w:sz w:val="24"/>
          <w:szCs w:val="24"/>
        </w:rPr>
        <w:t>berpikir kritis</w:t>
      </w:r>
      <w:r w:rsidR="00913E6C" w:rsidRPr="00035C99">
        <w:rPr>
          <w:rFonts w:asciiTheme="majorBidi" w:hAnsiTheme="majorBidi" w:cstheme="majorBidi"/>
          <w:i/>
          <w:iCs/>
          <w:sz w:val="24"/>
          <w:szCs w:val="24"/>
        </w:rPr>
        <w:t xml:space="preserve">, </w:t>
      </w:r>
      <w:r w:rsidR="001A016E" w:rsidRPr="00035C99">
        <w:rPr>
          <w:rFonts w:asciiTheme="majorBidi" w:hAnsiTheme="majorBidi" w:cstheme="majorBidi"/>
          <w:i/>
          <w:iCs/>
          <w:sz w:val="24"/>
          <w:szCs w:val="24"/>
        </w:rPr>
        <w:t>memiliki kreatifitas</w:t>
      </w:r>
      <w:r w:rsidR="00913E6C" w:rsidRPr="00035C99">
        <w:rPr>
          <w:rFonts w:asciiTheme="majorBidi" w:hAnsiTheme="majorBidi" w:cstheme="majorBidi"/>
          <w:i/>
          <w:iCs/>
          <w:sz w:val="24"/>
          <w:szCs w:val="24"/>
        </w:rPr>
        <w:t xml:space="preserve">, </w:t>
      </w:r>
      <w:r w:rsidR="001A016E" w:rsidRPr="00035C99">
        <w:rPr>
          <w:rFonts w:asciiTheme="majorBidi" w:hAnsiTheme="majorBidi" w:cstheme="majorBidi"/>
          <w:i/>
          <w:iCs/>
          <w:sz w:val="24"/>
          <w:szCs w:val="24"/>
        </w:rPr>
        <w:t>mampu berkomunikasi dengan baik, dan dapat berkolaborasi dengan lingkungan</w:t>
      </w:r>
      <w:r w:rsidR="00913E6C" w:rsidRPr="00035C99">
        <w:rPr>
          <w:rFonts w:asciiTheme="majorBidi" w:hAnsiTheme="majorBidi" w:cstheme="majorBidi"/>
          <w:sz w:val="24"/>
          <w:szCs w:val="24"/>
        </w:rPr>
        <w:t xml:space="preserve">) dan memiliki </w:t>
      </w:r>
      <w:r w:rsidR="00DE18DD" w:rsidRPr="00035C99">
        <w:rPr>
          <w:rFonts w:asciiTheme="majorBidi" w:hAnsiTheme="majorBidi" w:cstheme="majorBidi"/>
          <w:sz w:val="24"/>
          <w:szCs w:val="24"/>
        </w:rPr>
        <w:t xml:space="preserve">kemampuan membaca </w:t>
      </w:r>
      <w:r w:rsidR="00913E6C" w:rsidRPr="00035C99">
        <w:rPr>
          <w:rFonts w:asciiTheme="majorBidi" w:hAnsiTheme="majorBidi" w:cstheme="majorBidi"/>
          <w:sz w:val="24"/>
          <w:szCs w:val="24"/>
        </w:rPr>
        <w:t>literasi yang tinggi. Dengan demikian</w:t>
      </w:r>
      <w:r w:rsidR="00B61E52" w:rsidRPr="00035C99">
        <w:rPr>
          <w:rFonts w:asciiTheme="majorBidi" w:hAnsiTheme="majorBidi" w:cstheme="majorBidi"/>
          <w:sz w:val="24"/>
          <w:szCs w:val="24"/>
        </w:rPr>
        <w:t xml:space="preserve">, </w:t>
      </w:r>
      <w:r w:rsidR="00913E6C" w:rsidRPr="00035C99">
        <w:rPr>
          <w:rFonts w:asciiTheme="majorBidi" w:hAnsiTheme="majorBidi" w:cstheme="majorBidi"/>
          <w:sz w:val="24"/>
          <w:szCs w:val="24"/>
        </w:rPr>
        <w:t xml:space="preserve">kurikulum </w:t>
      </w:r>
      <w:r w:rsidR="00B61E52" w:rsidRPr="00035C99">
        <w:rPr>
          <w:rFonts w:asciiTheme="majorBidi" w:hAnsiTheme="majorBidi" w:cstheme="majorBidi"/>
          <w:sz w:val="24"/>
          <w:szCs w:val="24"/>
        </w:rPr>
        <w:t>yang disusun</w:t>
      </w:r>
      <w:r w:rsidR="00913E6C" w:rsidRPr="00035C99">
        <w:rPr>
          <w:rFonts w:asciiTheme="majorBidi" w:hAnsiTheme="majorBidi" w:cstheme="majorBidi"/>
          <w:sz w:val="24"/>
          <w:szCs w:val="24"/>
        </w:rPr>
        <w:t xml:space="preserve"> </w:t>
      </w:r>
      <w:r w:rsidR="00B61E52" w:rsidRPr="00035C99">
        <w:rPr>
          <w:rFonts w:asciiTheme="majorBidi" w:hAnsiTheme="majorBidi" w:cstheme="majorBidi"/>
          <w:sz w:val="24"/>
          <w:szCs w:val="24"/>
        </w:rPr>
        <w:t>harus</w:t>
      </w:r>
      <w:r w:rsidR="00913E6C" w:rsidRPr="00035C99">
        <w:rPr>
          <w:rFonts w:asciiTheme="majorBidi" w:hAnsiTheme="majorBidi" w:cstheme="majorBidi"/>
          <w:sz w:val="24"/>
          <w:szCs w:val="24"/>
        </w:rPr>
        <w:t xml:space="preserve"> mampu </w:t>
      </w:r>
      <w:r w:rsidR="00DE18DD" w:rsidRPr="00035C99">
        <w:rPr>
          <w:rFonts w:asciiTheme="majorBidi" w:hAnsiTheme="majorBidi" w:cstheme="majorBidi"/>
          <w:sz w:val="24"/>
          <w:szCs w:val="24"/>
        </w:rPr>
        <w:t xml:space="preserve">menjawab tantangan </w:t>
      </w:r>
      <w:r w:rsidR="00913E6C" w:rsidRPr="00035C99">
        <w:rPr>
          <w:rFonts w:asciiTheme="majorBidi" w:hAnsiTheme="majorBidi" w:cstheme="majorBidi"/>
          <w:sz w:val="24"/>
          <w:szCs w:val="24"/>
        </w:rPr>
        <w:t>dunia modern</w:t>
      </w:r>
      <w:r w:rsidR="00B61E52" w:rsidRPr="00035C99">
        <w:rPr>
          <w:rFonts w:asciiTheme="majorBidi" w:hAnsiTheme="majorBidi" w:cstheme="majorBidi"/>
          <w:sz w:val="24"/>
          <w:szCs w:val="24"/>
        </w:rPr>
        <w:t xml:space="preserve">, merumuskan lulusan yang </w:t>
      </w:r>
      <w:r w:rsidR="00DE18DD" w:rsidRPr="00035C99">
        <w:rPr>
          <w:rFonts w:asciiTheme="majorBidi" w:hAnsiTheme="majorBidi" w:cstheme="majorBidi"/>
          <w:sz w:val="24"/>
          <w:szCs w:val="24"/>
        </w:rPr>
        <w:t>memiliki daya</w:t>
      </w:r>
      <w:r w:rsidR="00913E6C" w:rsidRPr="00035C99">
        <w:rPr>
          <w:rFonts w:asciiTheme="majorBidi" w:hAnsiTheme="majorBidi" w:cstheme="majorBidi"/>
          <w:sz w:val="24"/>
          <w:szCs w:val="24"/>
        </w:rPr>
        <w:t xml:space="preserve"> saing tinggi, </w:t>
      </w:r>
      <w:r w:rsidR="00DE18DD" w:rsidRPr="00035C99">
        <w:rPr>
          <w:rFonts w:asciiTheme="majorBidi" w:hAnsiTheme="majorBidi" w:cstheme="majorBidi"/>
          <w:sz w:val="24"/>
          <w:szCs w:val="24"/>
        </w:rPr>
        <w:t>dengan</w:t>
      </w:r>
      <w:r w:rsidR="00913E6C" w:rsidRPr="00035C99">
        <w:rPr>
          <w:rFonts w:asciiTheme="majorBidi" w:hAnsiTheme="majorBidi" w:cstheme="majorBidi"/>
          <w:sz w:val="24"/>
          <w:szCs w:val="24"/>
        </w:rPr>
        <w:t xml:space="preserve"> berkarakter </w:t>
      </w:r>
      <w:r w:rsidR="00DE18DD" w:rsidRPr="00035C99">
        <w:rPr>
          <w:rFonts w:asciiTheme="majorBidi" w:hAnsiTheme="majorBidi" w:cstheme="majorBidi"/>
          <w:sz w:val="24"/>
          <w:szCs w:val="24"/>
        </w:rPr>
        <w:t>keagamaan yang kuat</w:t>
      </w:r>
      <w:r w:rsidR="00913E6C" w:rsidRPr="00035C99">
        <w:rPr>
          <w:rFonts w:asciiTheme="majorBidi" w:hAnsiTheme="majorBidi" w:cstheme="majorBidi"/>
          <w:sz w:val="24"/>
          <w:szCs w:val="24"/>
        </w:rPr>
        <w:t xml:space="preserve"> </w:t>
      </w:r>
      <w:r w:rsidR="00B61E52" w:rsidRPr="00035C99">
        <w:rPr>
          <w:rFonts w:asciiTheme="majorBidi" w:hAnsiTheme="majorBidi" w:cstheme="majorBidi"/>
          <w:sz w:val="24"/>
          <w:szCs w:val="24"/>
        </w:rPr>
        <w:t xml:space="preserve">dan </w:t>
      </w:r>
      <w:r w:rsidR="00913E6C" w:rsidRPr="00035C99">
        <w:rPr>
          <w:rFonts w:asciiTheme="majorBidi" w:hAnsiTheme="majorBidi" w:cstheme="majorBidi"/>
          <w:sz w:val="24"/>
          <w:szCs w:val="24"/>
        </w:rPr>
        <w:t>me</w:t>
      </w:r>
      <w:r w:rsidR="00987803" w:rsidRPr="00035C99">
        <w:rPr>
          <w:rFonts w:asciiTheme="majorBidi" w:hAnsiTheme="majorBidi" w:cstheme="majorBidi"/>
          <w:sz w:val="24"/>
          <w:szCs w:val="24"/>
        </w:rPr>
        <w:t>m</w:t>
      </w:r>
      <w:r w:rsidR="00913E6C" w:rsidRPr="00035C99">
        <w:rPr>
          <w:rFonts w:asciiTheme="majorBidi" w:hAnsiTheme="majorBidi" w:cstheme="majorBidi"/>
          <w:sz w:val="24"/>
          <w:szCs w:val="24"/>
        </w:rPr>
        <w:t xml:space="preserve">bentengi </w:t>
      </w:r>
      <w:r w:rsidR="00DE18DD" w:rsidRPr="00035C99">
        <w:rPr>
          <w:rFonts w:asciiTheme="majorBidi" w:hAnsiTheme="majorBidi" w:cstheme="majorBidi"/>
          <w:sz w:val="24"/>
          <w:szCs w:val="24"/>
        </w:rPr>
        <w:t>generasi dari degradasi moral</w:t>
      </w:r>
      <w:r w:rsidR="00913E6C" w:rsidRPr="00035C99">
        <w:rPr>
          <w:rFonts w:asciiTheme="majorBidi" w:hAnsiTheme="majorBidi" w:cstheme="majorBidi"/>
          <w:sz w:val="24"/>
          <w:szCs w:val="24"/>
        </w:rPr>
        <w:t xml:space="preserve">. </w:t>
      </w:r>
    </w:p>
    <w:p w14:paraId="2A551C61" w14:textId="40AA3D1A" w:rsidR="00913E6C" w:rsidRPr="00035C99" w:rsidRDefault="00913E6C" w:rsidP="002A60BA">
      <w:pPr>
        <w:spacing w:after="0" w:line="360" w:lineRule="auto"/>
        <w:ind w:firstLine="720"/>
        <w:rPr>
          <w:rFonts w:asciiTheme="majorBidi" w:hAnsiTheme="majorBidi" w:cstheme="majorBidi"/>
          <w:sz w:val="24"/>
          <w:szCs w:val="24"/>
        </w:rPr>
      </w:pPr>
      <w:r w:rsidRPr="00035C99">
        <w:rPr>
          <w:rFonts w:asciiTheme="majorBidi" w:hAnsiTheme="majorBidi" w:cstheme="majorBidi"/>
          <w:sz w:val="24"/>
          <w:szCs w:val="24"/>
        </w:rPr>
        <w:t xml:space="preserve">Tantangan pengembangan kurikulum PAI </w:t>
      </w:r>
      <w:r w:rsidR="00B13861" w:rsidRPr="00035C99">
        <w:rPr>
          <w:rFonts w:asciiTheme="majorBidi" w:hAnsiTheme="majorBidi" w:cstheme="majorBidi"/>
          <w:sz w:val="24"/>
          <w:szCs w:val="24"/>
        </w:rPr>
        <w:t xml:space="preserve">yang berasal dari dalam dunia pendidikan sendiri </w:t>
      </w:r>
      <w:r w:rsidRPr="00035C99">
        <w:rPr>
          <w:rFonts w:asciiTheme="majorBidi" w:hAnsiTheme="majorBidi" w:cstheme="majorBidi"/>
          <w:sz w:val="24"/>
          <w:szCs w:val="24"/>
        </w:rPr>
        <w:t>adalah</w:t>
      </w:r>
      <w:r w:rsidR="00E60D5F" w:rsidRPr="00035C99">
        <w:rPr>
          <w:rFonts w:asciiTheme="majorBidi" w:hAnsiTheme="majorBidi" w:cstheme="majorBidi"/>
          <w:sz w:val="24"/>
          <w:szCs w:val="24"/>
        </w:rPr>
        <w:t xml:space="preserve"> tantangan yang berasal dari dalam kelembagaan, diantaranya</w:t>
      </w:r>
      <w:r w:rsidRPr="00035C99">
        <w:rPr>
          <w:rFonts w:asciiTheme="majorBidi" w:hAnsiTheme="majorBidi" w:cstheme="majorBidi"/>
          <w:sz w:val="24"/>
          <w:szCs w:val="24"/>
        </w:rPr>
        <w:t xml:space="preserve">: (a) </w:t>
      </w:r>
      <w:r w:rsidR="00B13861" w:rsidRPr="00035C99">
        <w:rPr>
          <w:rFonts w:asciiTheme="majorBidi" w:hAnsiTheme="majorBidi" w:cstheme="majorBidi"/>
          <w:sz w:val="24"/>
          <w:szCs w:val="24"/>
        </w:rPr>
        <w:t xml:space="preserve"> hasil pendidikan dalam sikap beragama khususnya dalam keimanan dan ketakwaan masih belum seperti yang diharapkan</w:t>
      </w:r>
      <w:r w:rsidRPr="00035C99">
        <w:rPr>
          <w:rFonts w:asciiTheme="majorBidi" w:hAnsiTheme="majorBidi" w:cstheme="majorBidi"/>
          <w:sz w:val="24"/>
          <w:szCs w:val="24"/>
        </w:rPr>
        <w:t xml:space="preserve">, (b) </w:t>
      </w:r>
      <w:r w:rsidR="001D27CF" w:rsidRPr="00035C99">
        <w:rPr>
          <w:rFonts w:asciiTheme="majorBidi" w:hAnsiTheme="majorBidi" w:cstheme="majorBidi"/>
          <w:sz w:val="24"/>
          <w:szCs w:val="24"/>
        </w:rPr>
        <w:t>alat ukur keberhasilan dalam penilaian hasil belajar masih sebatas pengetahuan kognitif</w:t>
      </w:r>
      <w:r w:rsidR="00E60D5F" w:rsidRPr="00035C99">
        <w:rPr>
          <w:rFonts w:asciiTheme="majorBidi" w:hAnsiTheme="majorBidi" w:cstheme="majorBidi"/>
          <w:sz w:val="24"/>
          <w:szCs w:val="24"/>
        </w:rPr>
        <w:t>,</w:t>
      </w:r>
      <w:r w:rsidRPr="00035C99">
        <w:rPr>
          <w:rFonts w:asciiTheme="majorBidi" w:hAnsiTheme="majorBidi" w:cstheme="majorBidi"/>
          <w:sz w:val="24"/>
          <w:szCs w:val="24"/>
        </w:rPr>
        <w:t xml:space="preserve"> belum</w:t>
      </w:r>
      <w:r w:rsidR="00E60D5F" w:rsidRPr="00035C99">
        <w:rPr>
          <w:rFonts w:asciiTheme="majorBidi" w:hAnsiTheme="majorBidi" w:cstheme="majorBidi"/>
          <w:sz w:val="24"/>
          <w:szCs w:val="24"/>
        </w:rPr>
        <w:t xml:space="preserve"> sampai </w:t>
      </w:r>
      <w:r w:rsidRPr="00035C99">
        <w:rPr>
          <w:rFonts w:asciiTheme="majorBidi" w:hAnsiTheme="majorBidi" w:cstheme="majorBidi"/>
          <w:sz w:val="24"/>
          <w:szCs w:val="24"/>
        </w:rPr>
        <w:t xml:space="preserve"> menjadikan</w:t>
      </w:r>
      <w:r w:rsidR="001D27CF" w:rsidRPr="00035C99">
        <w:rPr>
          <w:rFonts w:asciiTheme="majorBidi" w:hAnsiTheme="majorBidi" w:cstheme="majorBidi"/>
          <w:sz w:val="24"/>
          <w:szCs w:val="24"/>
        </w:rPr>
        <w:t xml:space="preserve"> nilai sikap ber</w:t>
      </w:r>
      <w:r w:rsidRPr="00035C99">
        <w:rPr>
          <w:rFonts w:asciiTheme="majorBidi" w:hAnsiTheme="majorBidi" w:cstheme="majorBidi"/>
          <w:sz w:val="24"/>
          <w:szCs w:val="24"/>
        </w:rPr>
        <w:t xml:space="preserve">agama </w:t>
      </w:r>
      <w:r w:rsidR="001D27CF" w:rsidRPr="00035C99">
        <w:rPr>
          <w:rFonts w:asciiTheme="majorBidi" w:hAnsiTheme="majorBidi" w:cstheme="majorBidi"/>
          <w:sz w:val="24"/>
          <w:szCs w:val="24"/>
        </w:rPr>
        <w:t>yang diterapkan oleh peserta didik dalam kehidupan hariannya</w:t>
      </w:r>
      <w:r w:rsidRPr="00035C99">
        <w:rPr>
          <w:rFonts w:asciiTheme="majorBidi" w:hAnsiTheme="majorBidi" w:cstheme="majorBidi"/>
          <w:sz w:val="24"/>
          <w:szCs w:val="24"/>
        </w:rPr>
        <w:t xml:space="preserve">. Di sisi lain, pola kehidupan berbangsa dan beragama yang </w:t>
      </w:r>
      <w:r w:rsidR="001D27CF" w:rsidRPr="00035C99">
        <w:rPr>
          <w:rFonts w:asciiTheme="majorBidi" w:hAnsiTheme="majorBidi" w:cstheme="majorBidi"/>
          <w:sz w:val="24"/>
          <w:szCs w:val="24"/>
        </w:rPr>
        <w:t xml:space="preserve">cenderung </w:t>
      </w:r>
      <w:r w:rsidR="00B5279D" w:rsidRPr="00035C99">
        <w:rPr>
          <w:rFonts w:asciiTheme="majorBidi" w:hAnsiTheme="majorBidi" w:cstheme="majorBidi"/>
          <w:sz w:val="24"/>
          <w:szCs w:val="24"/>
        </w:rPr>
        <w:t>keras dengan pedoman yang diyakini</w:t>
      </w:r>
      <w:r w:rsidRPr="00035C99">
        <w:rPr>
          <w:rFonts w:asciiTheme="majorBidi" w:hAnsiTheme="majorBidi" w:cstheme="majorBidi"/>
          <w:sz w:val="24"/>
          <w:szCs w:val="24"/>
        </w:rPr>
        <w:t xml:space="preserve"> dan </w:t>
      </w:r>
      <w:r w:rsidR="00B5279D" w:rsidRPr="00035C99">
        <w:rPr>
          <w:rFonts w:asciiTheme="majorBidi" w:hAnsiTheme="majorBidi" w:cstheme="majorBidi"/>
          <w:sz w:val="24"/>
          <w:szCs w:val="24"/>
        </w:rPr>
        <w:t>kebebasan berdemokrasi</w:t>
      </w:r>
      <w:r w:rsidRPr="00035C99">
        <w:rPr>
          <w:rFonts w:asciiTheme="majorBidi" w:hAnsiTheme="majorBidi" w:cstheme="majorBidi"/>
          <w:sz w:val="24"/>
          <w:szCs w:val="24"/>
        </w:rPr>
        <w:t xml:space="preserve"> </w:t>
      </w:r>
      <w:r w:rsidR="001D27CF" w:rsidRPr="00035C99">
        <w:rPr>
          <w:rFonts w:asciiTheme="majorBidi" w:hAnsiTheme="majorBidi" w:cstheme="majorBidi"/>
          <w:sz w:val="24"/>
          <w:szCs w:val="24"/>
        </w:rPr>
        <w:t>berdampak bersar pada nilai-nilai</w:t>
      </w:r>
      <w:r w:rsidRPr="00035C99">
        <w:rPr>
          <w:rFonts w:asciiTheme="majorBidi" w:hAnsiTheme="majorBidi" w:cstheme="majorBidi"/>
          <w:sz w:val="24"/>
          <w:szCs w:val="24"/>
        </w:rPr>
        <w:t xml:space="preserve"> kehidupan masyarakat </w:t>
      </w:r>
      <w:r w:rsidR="001D27CF" w:rsidRPr="00035C99">
        <w:rPr>
          <w:rFonts w:asciiTheme="majorBidi" w:hAnsiTheme="majorBidi" w:cstheme="majorBidi"/>
          <w:sz w:val="24"/>
          <w:szCs w:val="24"/>
        </w:rPr>
        <w:t xml:space="preserve">yang berpotensi </w:t>
      </w:r>
      <w:r w:rsidRPr="00035C99">
        <w:rPr>
          <w:rFonts w:asciiTheme="majorBidi" w:hAnsiTheme="majorBidi" w:cstheme="majorBidi"/>
          <w:sz w:val="24"/>
          <w:szCs w:val="24"/>
        </w:rPr>
        <w:t xml:space="preserve">merusak </w:t>
      </w:r>
      <w:r w:rsidR="001D27CF" w:rsidRPr="00035C99">
        <w:rPr>
          <w:rFonts w:asciiTheme="majorBidi" w:hAnsiTheme="majorBidi" w:cstheme="majorBidi"/>
          <w:sz w:val="24"/>
          <w:szCs w:val="24"/>
        </w:rPr>
        <w:t>sistem kehidupan berbangsa dan bernegara dalam konteks persatuan</w:t>
      </w:r>
      <w:r w:rsidRPr="00035C99">
        <w:rPr>
          <w:rFonts w:asciiTheme="majorBidi" w:hAnsiTheme="majorBidi" w:cstheme="majorBidi"/>
          <w:sz w:val="24"/>
          <w:szCs w:val="24"/>
        </w:rPr>
        <w:t xml:space="preserve">. </w:t>
      </w:r>
      <w:r w:rsidR="00B5279D" w:rsidRPr="00035C99">
        <w:rPr>
          <w:rFonts w:asciiTheme="majorBidi" w:hAnsiTheme="majorBidi" w:cstheme="majorBidi"/>
          <w:sz w:val="24"/>
          <w:szCs w:val="24"/>
        </w:rPr>
        <w:t>Menghadapi problematika dan tantangan yang ada</w:t>
      </w:r>
      <w:r w:rsidRPr="00035C99">
        <w:rPr>
          <w:rFonts w:asciiTheme="majorBidi" w:hAnsiTheme="majorBidi" w:cstheme="majorBidi"/>
          <w:sz w:val="24"/>
          <w:szCs w:val="24"/>
        </w:rPr>
        <w:t xml:space="preserve">, pembelajaran </w:t>
      </w:r>
      <w:r w:rsidR="00B5279D" w:rsidRPr="00035C99">
        <w:rPr>
          <w:rFonts w:asciiTheme="majorBidi" w:hAnsiTheme="majorBidi" w:cstheme="majorBidi"/>
          <w:sz w:val="24"/>
          <w:szCs w:val="24"/>
        </w:rPr>
        <w:t>agama</w:t>
      </w:r>
      <w:r w:rsidRPr="00035C99">
        <w:rPr>
          <w:rFonts w:asciiTheme="majorBidi" w:hAnsiTheme="majorBidi" w:cstheme="majorBidi"/>
          <w:sz w:val="24"/>
          <w:szCs w:val="24"/>
        </w:rPr>
        <w:t xml:space="preserve"> harus membekali peserta didik cara pandang </w:t>
      </w:r>
      <w:r w:rsidR="001D27CF" w:rsidRPr="00035C99">
        <w:rPr>
          <w:rFonts w:asciiTheme="majorBidi" w:hAnsiTheme="majorBidi" w:cstheme="majorBidi"/>
          <w:sz w:val="24"/>
          <w:szCs w:val="24"/>
        </w:rPr>
        <w:t>setiap perbedaan dalam masyarakat</w:t>
      </w:r>
      <w:r w:rsidR="00B5279D" w:rsidRPr="00035C99">
        <w:rPr>
          <w:rFonts w:asciiTheme="majorBidi" w:hAnsiTheme="majorBidi" w:cstheme="majorBidi"/>
          <w:sz w:val="24"/>
          <w:szCs w:val="24"/>
        </w:rPr>
        <w:t xml:space="preserve"> modern</w:t>
      </w:r>
      <w:r w:rsidRPr="00035C99">
        <w:rPr>
          <w:rFonts w:asciiTheme="majorBidi" w:hAnsiTheme="majorBidi" w:cstheme="majorBidi"/>
          <w:sz w:val="24"/>
          <w:szCs w:val="24"/>
        </w:rPr>
        <w:t xml:space="preserve">, inklusif, </w:t>
      </w:r>
      <w:r w:rsidR="00B5279D" w:rsidRPr="00035C99">
        <w:rPr>
          <w:rFonts w:asciiTheme="majorBidi" w:hAnsiTheme="majorBidi" w:cstheme="majorBidi"/>
          <w:sz w:val="24"/>
          <w:szCs w:val="24"/>
        </w:rPr>
        <w:t>mampu menghargai</w:t>
      </w:r>
      <w:r w:rsidRPr="00035C99">
        <w:rPr>
          <w:rFonts w:asciiTheme="majorBidi" w:hAnsiTheme="majorBidi" w:cstheme="majorBidi"/>
          <w:sz w:val="24"/>
          <w:szCs w:val="24"/>
        </w:rPr>
        <w:t xml:space="preserve"> dan </w:t>
      </w:r>
      <w:r w:rsidR="001D27CF" w:rsidRPr="00035C99">
        <w:rPr>
          <w:rFonts w:asciiTheme="majorBidi" w:hAnsiTheme="majorBidi" w:cstheme="majorBidi"/>
          <w:sz w:val="24"/>
          <w:szCs w:val="24"/>
        </w:rPr>
        <w:t>memiliki sikap pemahaman utuh dalam beragama</w:t>
      </w:r>
      <w:r w:rsidRPr="00035C99">
        <w:rPr>
          <w:rFonts w:asciiTheme="majorBidi" w:hAnsiTheme="majorBidi" w:cstheme="majorBidi"/>
          <w:sz w:val="24"/>
          <w:szCs w:val="24"/>
        </w:rPr>
        <w:t xml:space="preserve"> yang berorientasi </w:t>
      </w:r>
      <w:r w:rsidR="001D27CF" w:rsidRPr="00035C99">
        <w:rPr>
          <w:rFonts w:asciiTheme="majorBidi" w:hAnsiTheme="majorBidi" w:cstheme="majorBidi"/>
          <w:sz w:val="24"/>
          <w:szCs w:val="24"/>
        </w:rPr>
        <w:t>kesuksesan</w:t>
      </w:r>
      <w:r w:rsidRPr="00035C99">
        <w:rPr>
          <w:rFonts w:asciiTheme="majorBidi" w:hAnsiTheme="majorBidi" w:cstheme="majorBidi"/>
          <w:sz w:val="24"/>
          <w:szCs w:val="24"/>
        </w:rPr>
        <w:t xml:space="preserve"> </w:t>
      </w:r>
      <w:r w:rsidR="00B5279D" w:rsidRPr="00035C99">
        <w:rPr>
          <w:rFonts w:asciiTheme="majorBidi" w:hAnsiTheme="majorBidi" w:cstheme="majorBidi"/>
          <w:sz w:val="24"/>
          <w:szCs w:val="24"/>
        </w:rPr>
        <w:t>dunia dan</w:t>
      </w:r>
      <w:r w:rsidRPr="00035C99">
        <w:rPr>
          <w:rFonts w:asciiTheme="majorBidi" w:hAnsiTheme="majorBidi" w:cstheme="majorBidi"/>
          <w:sz w:val="24"/>
          <w:szCs w:val="24"/>
        </w:rPr>
        <w:t xml:space="preserve"> </w:t>
      </w:r>
      <w:r w:rsidR="001D27CF" w:rsidRPr="00035C99">
        <w:rPr>
          <w:rFonts w:asciiTheme="majorBidi" w:hAnsiTheme="majorBidi" w:cstheme="majorBidi"/>
          <w:sz w:val="24"/>
          <w:szCs w:val="24"/>
        </w:rPr>
        <w:t>kemuliaan</w:t>
      </w:r>
      <w:r w:rsidRPr="00035C99">
        <w:rPr>
          <w:rFonts w:asciiTheme="majorBidi" w:hAnsiTheme="majorBidi" w:cstheme="majorBidi"/>
          <w:sz w:val="24"/>
          <w:szCs w:val="24"/>
        </w:rPr>
        <w:t xml:space="preserve"> </w:t>
      </w:r>
      <w:r w:rsidR="00B5279D" w:rsidRPr="00035C99">
        <w:rPr>
          <w:rFonts w:asciiTheme="majorBidi" w:hAnsiTheme="majorBidi" w:cstheme="majorBidi"/>
          <w:sz w:val="24"/>
          <w:szCs w:val="24"/>
        </w:rPr>
        <w:t>akhirat</w:t>
      </w:r>
      <w:r w:rsidRPr="00035C99">
        <w:rPr>
          <w:rFonts w:asciiTheme="majorBidi" w:hAnsiTheme="majorBidi" w:cstheme="majorBidi"/>
          <w:sz w:val="24"/>
          <w:szCs w:val="24"/>
        </w:rPr>
        <w:t xml:space="preserve"> dalam konteks </w:t>
      </w:r>
      <w:r w:rsidR="00DE6628" w:rsidRPr="00035C99">
        <w:rPr>
          <w:rFonts w:asciiTheme="majorBidi" w:hAnsiTheme="majorBidi" w:cstheme="majorBidi"/>
          <w:sz w:val="24"/>
          <w:szCs w:val="24"/>
        </w:rPr>
        <w:t>hidup</w:t>
      </w:r>
      <w:r w:rsidRPr="00035C99">
        <w:rPr>
          <w:rFonts w:asciiTheme="majorBidi" w:hAnsiTheme="majorBidi" w:cstheme="majorBidi"/>
          <w:sz w:val="24"/>
          <w:szCs w:val="24"/>
        </w:rPr>
        <w:t xml:space="preserve"> berbangsa dan bernegara</w:t>
      </w:r>
      <w:r w:rsidR="00025F25">
        <w:rPr>
          <w:rStyle w:val="FootnoteReference"/>
          <w:rFonts w:asciiTheme="majorBidi" w:hAnsiTheme="majorBidi" w:cstheme="majorBidi"/>
          <w:sz w:val="24"/>
          <w:szCs w:val="24"/>
        </w:rPr>
        <w:footnoteReference w:id="11"/>
      </w:r>
      <w:r w:rsidRPr="00035C99">
        <w:rPr>
          <w:rFonts w:asciiTheme="majorBidi" w:hAnsiTheme="majorBidi" w:cstheme="majorBidi"/>
          <w:sz w:val="24"/>
          <w:szCs w:val="24"/>
        </w:rPr>
        <w:t xml:space="preserve">. </w:t>
      </w:r>
    </w:p>
    <w:p w14:paraId="66EB4A36" w14:textId="5DF6E7E8" w:rsidR="00913E6C" w:rsidRPr="00035C99" w:rsidRDefault="00D1664D" w:rsidP="002A60BA">
      <w:pPr>
        <w:spacing w:after="0" w:line="360" w:lineRule="auto"/>
        <w:ind w:firstLine="720"/>
        <w:rPr>
          <w:rFonts w:asciiTheme="majorBidi" w:hAnsiTheme="majorBidi" w:cstheme="majorBidi"/>
          <w:sz w:val="24"/>
          <w:szCs w:val="24"/>
        </w:rPr>
      </w:pPr>
      <w:r w:rsidRPr="00035C99">
        <w:rPr>
          <w:rFonts w:asciiTheme="majorBidi" w:hAnsiTheme="majorBidi" w:cstheme="majorBidi"/>
          <w:sz w:val="24"/>
          <w:szCs w:val="24"/>
        </w:rPr>
        <w:t xml:space="preserve">Penambahan jam pelajaran agama sangat diperlukan untuk mengatasi degradasi moral karena kurangnya pemahaman agama peserta didik memudahkan mereka </w:t>
      </w:r>
      <w:r w:rsidRPr="00035C99">
        <w:rPr>
          <w:rFonts w:asciiTheme="majorBidi" w:hAnsiTheme="majorBidi" w:cstheme="majorBidi"/>
          <w:sz w:val="24"/>
          <w:szCs w:val="24"/>
        </w:rPr>
        <w:lastRenderedPageBreak/>
        <w:t>melanggar aturan yang ada.</w:t>
      </w:r>
      <w:r w:rsidR="00025F25">
        <w:rPr>
          <w:rStyle w:val="FootnoteReference"/>
          <w:rFonts w:asciiTheme="majorBidi" w:hAnsiTheme="majorBidi" w:cstheme="majorBidi"/>
          <w:sz w:val="24"/>
          <w:szCs w:val="24"/>
        </w:rPr>
        <w:footnoteReference w:id="12"/>
      </w:r>
      <w:r w:rsidRPr="00035C99">
        <w:rPr>
          <w:rFonts w:asciiTheme="majorBidi" w:hAnsiTheme="majorBidi" w:cstheme="majorBidi"/>
          <w:sz w:val="24"/>
          <w:szCs w:val="24"/>
        </w:rPr>
        <w:t xml:space="preserve"> </w:t>
      </w:r>
      <w:r w:rsidR="00913E6C" w:rsidRPr="00035C99">
        <w:rPr>
          <w:rFonts w:asciiTheme="majorBidi" w:hAnsiTheme="majorBidi" w:cstheme="majorBidi"/>
          <w:sz w:val="24"/>
          <w:szCs w:val="24"/>
        </w:rPr>
        <w:t>Pengembangan</w:t>
      </w:r>
      <w:r w:rsidR="00DE6628" w:rsidRPr="00035C99">
        <w:rPr>
          <w:rFonts w:asciiTheme="majorBidi" w:hAnsiTheme="majorBidi" w:cstheme="majorBidi"/>
          <w:sz w:val="24"/>
          <w:szCs w:val="24"/>
        </w:rPr>
        <w:t xml:space="preserve"> kurikulum</w:t>
      </w:r>
      <w:r w:rsidR="00913E6C" w:rsidRPr="00035C99">
        <w:rPr>
          <w:rFonts w:asciiTheme="majorBidi" w:hAnsiTheme="majorBidi" w:cstheme="majorBidi"/>
          <w:sz w:val="24"/>
          <w:szCs w:val="24"/>
        </w:rPr>
        <w:t xml:space="preserve"> pendidikan madrasah </w:t>
      </w:r>
      <w:r w:rsidR="00DE6628" w:rsidRPr="00035C99">
        <w:rPr>
          <w:rFonts w:asciiTheme="majorBidi" w:hAnsiTheme="majorBidi" w:cstheme="majorBidi"/>
          <w:sz w:val="24"/>
          <w:szCs w:val="24"/>
        </w:rPr>
        <w:t>harus mencakup</w:t>
      </w:r>
      <w:r w:rsidR="00913E6C" w:rsidRPr="00035C99">
        <w:rPr>
          <w:rFonts w:asciiTheme="majorBidi" w:hAnsiTheme="majorBidi" w:cstheme="majorBidi"/>
          <w:sz w:val="24"/>
          <w:szCs w:val="24"/>
        </w:rPr>
        <w:t xml:space="preserve"> lima pilar, yakni; 1) pilar keagamaan, yakni </w:t>
      </w:r>
      <w:r w:rsidR="00DE6628" w:rsidRPr="00035C99">
        <w:rPr>
          <w:rFonts w:asciiTheme="majorBidi" w:hAnsiTheme="majorBidi" w:cstheme="majorBidi"/>
          <w:sz w:val="24"/>
          <w:szCs w:val="24"/>
        </w:rPr>
        <w:t xml:space="preserve">memasukkan </w:t>
      </w:r>
      <w:r w:rsidR="00913E6C" w:rsidRPr="00035C99">
        <w:rPr>
          <w:rFonts w:asciiTheme="majorBidi" w:hAnsiTheme="majorBidi" w:cstheme="majorBidi"/>
          <w:sz w:val="24"/>
          <w:szCs w:val="24"/>
        </w:rPr>
        <w:t xml:space="preserve">nilai-nilai agama Islam </w:t>
      </w:r>
      <w:r w:rsidR="00DE6628" w:rsidRPr="00035C99">
        <w:rPr>
          <w:rFonts w:asciiTheme="majorBidi" w:hAnsiTheme="majorBidi" w:cstheme="majorBidi"/>
          <w:sz w:val="24"/>
          <w:szCs w:val="24"/>
        </w:rPr>
        <w:t>menjadi dasar pembentukan kepribadian peserta didik</w:t>
      </w:r>
      <w:r w:rsidR="00913E6C" w:rsidRPr="00035C99">
        <w:rPr>
          <w:rFonts w:asciiTheme="majorBidi" w:hAnsiTheme="majorBidi" w:cstheme="majorBidi"/>
          <w:sz w:val="24"/>
          <w:szCs w:val="24"/>
        </w:rPr>
        <w:t xml:space="preserve"> </w:t>
      </w:r>
      <w:r w:rsidR="00DE6628" w:rsidRPr="00035C99">
        <w:rPr>
          <w:rFonts w:asciiTheme="majorBidi" w:hAnsiTheme="majorBidi" w:cstheme="majorBidi"/>
          <w:sz w:val="24"/>
          <w:szCs w:val="24"/>
        </w:rPr>
        <w:t xml:space="preserve">dalam kehidupan hariannya </w:t>
      </w:r>
      <w:r w:rsidR="00ED67FF" w:rsidRPr="00035C99">
        <w:rPr>
          <w:rFonts w:asciiTheme="majorBidi" w:hAnsiTheme="majorBidi" w:cstheme="majorBidi"/>
          <w:sz w:val="24"/>
          <w:szCs w:val="24"/>
        </w:rPr>
        <w:t>dan menjadi tolok ukur keberhasilan proses pembelajaran</w:t>
      </w:r>
      <w:r w:rsidR="00913E6C" w:rsidRPr="00035C99">
        <w:rPr>
          <w:rFonts w:asciiTheme="majorBidi" w:hAnsiTheme="majorBidi" w:cstheme="majorBidi"/>
          <w:sz w:val="24"/>
          <w:szCs w:val="24"/>
        </w:rPr>
        <w:t xml:space="preserve">; 2) </w:t>
      </w:r>
      <w:r w:rsidR="00DE6628" w:rsidRPr="00035C99">
        <w:rPr>
          <w:rFonts w:asciiTheme="majorBidi" w:hAnsiTheme="majorBidi" w:cstheme="majorBidi"/>
          <w:sz w:val="24"/>
          <w:szCs w:val="24"/>
        </w:rPr>
        <w:t xml:space="preserve">pilar </w:t>
      </w:r>
      <w:r w:rsidR="00913E6C" w:rsidRPr="00035C99">
        <w:rPr>
          <w:rFonts w:asciiTheme="majorBidi" w:hAnsiTheme="majorBidi" w:cstheme="majorBidi"/>
          <w:sz w:val="24"/>
          <w:szCs w:val="24"/>
        </w:rPr>
        <w:t xml:space="preserve">kebangsaan yaitu </w:t>
      </w:r>
      <w:r w:rsidR="00DE6628" w:rsidRPr="00035C99">
        <w:rPr>
          <w:rFonts w:asciiTheme="majorBidi" w:hAnsiTheme="majorBidi" w:cstheme="majorBidi"/>
          <w:sz w:val="24"/>
          <w:szCs w:val="24"/>
        </w:rPr>
        <w:t xml:space="preserve">menanamkan kecintaan kepada bangsa kepada peserta didik dalam kegiatan </w:t>
      </w:r>
      <w:r w:rsidR="00913E6C" w:rsidRPr="00035C99">
        <w:rPr>
          <w:rFonts w:asciiTheme="majorBidi" w:hAnsiTheme="majorBidi" w:cstheme="majorBidi"/>
          <w:sz w:val="24"/>
          <w:szCs w:val="24"/>
        </w:rPr>
        <w:t xml:space="preserve"> pendidikan madrasah </w:t>
      </w:r>
      <w:r w:rsidR="00DE6628" w:rsidRPr="00035C99">
        <w:rPr>
          <w:rFonts w:asciiTheme="majorBidi" w:hAnsiTheme="majorBidi" w:cstheme="majorBidi"/>
          <w:sz w:val="24"/>
          <w:szCs w:val="24"/>
        </w:rPr>
        <w:t xml:space="preserve">sehingga memiliki rasa kecintaan terhadap bangsa dan negaranya sesuai ajaran Islam, pada akhirnya madrasah </w:t>
      </w:r>
      <w:r w:rsidR="00ED67FF" w:rsidRPr="00035C99">
        <w:rPr>
          <w:rFonts w:asciiTheme="majorBidi" w:hAnsiTheme="majorBidi" w:cstheme="majorBidi"/>
          <w:sz w:val="24"/>
          <w:szCs w:val="24"/>
        </w:rPr>
        <w:t>mampu meluluskan peserta didik yang memiliki rasa nasionalisme bukan radikalisme</w:t>
      </w:r>
      <w:r w:rsidR="00913E6C" w:rsidRPr="00035C99">
        <w:rPr>
          <w:rFonts w:asciiTheme="majorBidi" w:hAnsiTheme="majorBidi" w:cstheme="majorBidi"/>
          <w:sz w:val="24"/>
          <w:szCs w:val="24"/>
        </w:rPr>
        <w:t xml:space="preserve">; 3) </w:t>
      </w:r>
      <w:r w:rsidR="00DE6628" w:rsidRPr="00035C99">
        <w:rPr>
          <w:rFonts w:asciiTheme="majorBidi" w:hAnsiTheme="majorBidi" w:cstheme="majorBidi"/>
          <w:sz w:val="24"/>
          <w:szCs w:val="24"/>
        </w:rPr>
        <w:t xml:space="preserve">pilar </w:t>
      </w:r>
      <w:r w:rsidR="00913E6C" w:rsidRPr="00035C99">
        <w:rPr>
          <w:rFonts w:asciiTheme="majorBidi" w:hAnsiTheme="majorBidi" w:cstheme="majorBidi"/>
          <w:sz w:val="24"/>
          <w:szCs w:val="24"/>
        </w:rPr>
        <w:t xml:space="preserve">kemandirian, </w:t>
      </w:r>
      <w:r w:rsidR="00DE6628" w:rsidRPr="00035C99">
        <w:rPr>
          <w:rFonts w:asciiTheme="majorBidi" w:hAnsiTheme="majorBidi" w:cstheme="majorBidi"/>
          <w:sz w:val="24"/>
          <w:szCs w:val="24"/>
        </w:rPr>
        <w:t>yakni</w:t>
      </w:r>
      <w:r w:rsidR="00913E6C" w:rsidRPr="00035C99">
        <w:rPr>
          <w:rFonts w:asciiTheme="majorBidi" w:hAnsiTheme="majorBidi" w:cstheme="majorBidi"/>
          <w:sz w:val="24"/>
          <w:szCs w:val="24"/>
        </w:rPr>
        <w:t xml:space="preserve"> pe</w:t>
      </w:r>
      <w:r w:rsidR="00987803" w:rsidRPr="00035C99">
        <w:rPr>
          <w:rFonts w:asciiTheme="majorBidi" w:hAnsiTheme="majorBidi" w:cstheme="majorBidi"/>
          <w:sz w:val="24"/>
          <w:szCs w:val="24"/>
        </w:rPr>
        <w:t>n</w:t>
      </w:r>
      <w:r w:rsidR="00913E6C" w:rsidRPr="00035C99">
        <w:rPr>
          <w:rFonts w:asciiTheme="majorBidi" w:hAnsiTheme="majorBidi" w:cstheme="majorBidi"/>
          <w:sz w:val="24"/>
          <w:szCs w:val="24"/>
        </w:rPr>
        <w:t xml:space="preserve">gelolaan </w:t>
      </w:r>
      <w:r w:rsidR="00DE6628" w:rsidRPr="00035C99">
        <w:rPr>
          <w:rFonts w:asciiTheme="majorBidi" w:hAnsiTheme="majorBidi" w:cstheme="majorBidi"/>
          <w:sz w:val="24"/>
          <w:szCs w:val="24"/>
        </w:rPr>
        <w:t>manajemen</w:t>
      </w:r>
      <w:r w:rsidR="00913E6C" w:rsidRPr="00035C99">
        <w:rPr>
          <w:rFonts w:asciiTheme="majorBidi" w:hAnsiTheme="majorBidi" w:cstheme="majorBidi"/>
          <w:sz w:val="24"/>
          <w:szCs w:val="24"/>
        </w:rPr>
        <w:t xml:space="preserve"> pendidikan madrasah </w:t>
      </w:r>
      <w:r w:rsidR="00DE6628" w:rsidRPr="00035C99">
        <w:rPr>
          <w:rFonts w:asciiTheme="majorBidi" w:hAnsiTheme="majorBidi" w:cstheme="majorBidi"/>
          <w:sz w:val="24"/>
          <w:szCs w:val="24"/>
        </w:rPr>
        <w:t xml:space="preserve">harus memberi kesempatan kepada peserta didik untuk </w:t>
      </w:r>
      <w:proofErr w:type="spellStart"/>
      <w:r w:rsidR="00DE6628" w:rsidRPr="00035C99">
        <w:rPr>
          <w:rFonts w:asciiTheme="majorBidi" w:hAnsiTheme="majorBidi" w:cstheme="majorBidi"/>
          <w:sz w:val="24"/>
          <w:szCs w:val="24"/>
        </w:rPr>
        <w:t>mengeksplor</w:t>
      </w:r>
      <w:proofErr w:type="spellEnd"/>
      <w:r w:rsidR="00DE6628" w:rsidRPr="00035C99">
        <w:rPr>
          <w:rFonts w:asciiTheme="majorBidi" w:hAnsiTheme="majorBidi" w:cstheme="majorBidi"/>
          <w:sz w:val="24"/>
          <w:szCs w:val="24"/>
        </w:rPr>
        <w:t xml:space="preserve"> kapasitas </w:t>
      </w:r>
      <w:r w:rsidR="00913E6C" w:rsidRPr="00035C99">
        <w:rPr>
          <w:rFonts w:asciiTheme="majorBidi" w:hAnsiTheme="majorBidi" w:cstheme="majorBidi"/>
          <w:sz w:val="24"/>
          <w:szCs w:val="24"/>
        </w:rPr>
        <w:t xml:space="preserve">dan kepercayaan diri sendiri, </w:t>
      </w:r>
      <w:r w:rsidR="00275FE6" w:rsidRPr="00035C99">
        <w:rPr>
          <w:rFonts w:asciiTheme="majorBidi" w:hAnsiTheme="majorBidi" w:cstheme="majorBidi"/>
          <w:sz w:val="24"/>
          <w:szCs w:val="24"/>
        </w:rPr>
        <w:t xml:space="preserve">tidak </w:t>
      </w:r>
      <w:proofErr w:type="spellStart"/>
      <w:r w:rsidR="00275FE6" w:rsidRPr="00035C99">
        <w:rPr>
          <w:rFonts w:asciiTheme="majorBidi" w:hAnsiTheme="majorBidi" w:cstheme="majorBidi"/>
          <w:sz w:val="24"/>
          <w:szCs w:val="24"/>
        </w:rPr>
        <w:t>menggantungan</w:t>
      </w:r>
      <w:proofErr w:type="spellEnd"/>
      <w:r w:rsidR="00275FE6" w:rsidRPr="00035C99">
        <w:rPr>
          <w:rFonts w:asciiTheme="majorBidi" w:hAnsiTheme="majorBidi" w:cstheme="majorBidi"/>
          <w:sz w:val="24"/>
          <w:szCs w:val="24"/>
        </w:rPr>
        <w:t xml:space="preserve"> diri</w:t>
      </w:r>
      <w:r w:rsidR="00913E6C" w:rsidRPr="00035C99">
        <w:rPr>
          <w:rFonts w:asciiTheme="majorBidi" w:hAnsiTheme="majorBidi" w:cstheme="majorBidi"/>
          <w:sz w:val="24"/>
          <w:szCs w:val="24"/>
        </w:rPr>
        <w:t xml:space="preserve"> kepada </w:t>
      </w:r>
      <w:r w:rsidR="00987803" w:rsidRPr="00035C99">
        <w:rPr>
          <w:rFonts w:asciiTheme="majorBidi" w:hAnsiTheme="majorBidi" w:cstheme="majorBidi"/>
          <w:sz w:val="24"/>
          <w:szCs w:val="24"/>
        </w:rPr>
        <w:t>p</w:t>
      </w:r>
      <w:r w:rsidR="00913E6C" w:rsidRPr="00035C99">
        <w:rPr>
          <w:rFonts w:asciiTheme="majorBidi" w:hAnsiTheme="majorBidi" w:cstheme="majorBidi"/>
          <w:sz w:val="24"/>
          <w:szCs w:val="24"/>
        </w:rPr>
        <w:t xml:space="preserve">ihak lain sebagai </w:t>
      </w:r>
      <w:r w:rsidR="00275FE6" w:rsidRPr="00035C99">
        <w:rPr>
          <w:rFonts w:asciiTheme="majorBidi" w:hAnsiTheme="majorBidi" w:cstheme="majorBidi"/>
          <w:sz w:val="24"/>
          <w:szCs w:val="24"/>
        </w:rPr>
        <w:t>perwujudan</w:t>
      </w:r>
      <w:r w:rsidR="00913E6C" w:rsidRPr="00035C99">
        <w:rPr>
          <w:rFonts w:asciiTheme="majorBidi" w:hAnsiTheme="majorBidi" w:cstheme="majorBidi"/>
          <w:sz w:val="24"/>
          <w:szCs w:val="24"/>
        </w:rPr>
        <w:t xml:space="preserve"> dari </w:t>
      </w:r>
      <w:r w:rsidR="00275FE6" w:rsidRPr="00035C99">
        <w:rPr>
          <w:rFonts w:asciiTheme="majorBidi" w:hAnsiTheme="majorBidi" w:cstheme="majorBidi"/>
          <w:sz w:val="24"/>
          <w:szCs w:val="24"/>
        </w:rPr>
        <w:t xml:space="preserve">prinsip </w:t>
      </w:r>
      <w:r w:rsidR="00913E6C" w:rsidRPr="00035C99">
        <w:rPr>
          <w:rFonts w:asciiTheme="majorBidi" w:hAnsiTheme="majorBidi" w:cstheme="majorBidi"/>
          <w:sz w:val="24"/>
          <w:szCs w:val="24"/>
        </w:rPr>
        <w:t>pendidikan dari</w:t>
      </w:r>
      <w:r w:rsidR="00275FE6" w:rsidRPr="00035C99">
        <w:rPr>
          <w:rFonts w:asciiTheme="majorBidi" w:hAnsiTheme="majorBidi" w:cstheme="majorBidi"/>
          <w:sz w:val="24"/>
          <w:szCs w:val="24"/>
        </w:rPr>
        <w:t>-</w:t>
      </w:r>
      <w:r w:rsidR="00913E6C" w:rsidRPr="00035C99">
        <w:rPr>
          <w:rFonts w:asciiTheme="majorBidi" w:hAnsiTheme="majorBidi" w:cstheme="majorBidi"/>
          <w:sz w:val="24"/>
          <w:szCs w:val="24"/>
        </w:rPr>
        <w:t>oleh</w:t>
      </w:r>
      <w:r w:rsidR="00275FE6" w:rsidRPr="00035C99">
        <w:rPr>
          <w:rFonts w:asciiTheme="majorBidi" w:hAnsiTheme="majorBidi" w:cstheme="majorBidi"/>
          <w:sz w:val="24"/>
          <w:szCs w:val="24"/>
        </w:rPr>
        <w:t>-</w:t>
      </w:r>
      <w:r w:rsidR="00913E6C" w:rsidRPr="00035C99">
        <w:rPr>
          <w:rFonts w:asciiTheme="majorBidi" w:hAnsiTheme="majorBidi" w:cstheme="majorBidi"/>
          <w:sz w:val="24"/>
          <w:szCs w:val="24"/>
        </w:rPr>
        <w:t xml:space="preserve">untuk umat sebagaimana </w:t>
      </w:r>
      <w:r w:rsidR="00275FE6" w:rsidRPr="00035C99">
        <w:rPr>
          <w:rFonts w:asciiTheme="majorBidi" w:hAnsiTheme="majorBidi" w:cstheme="majorBidi"/>
          <w:sz w:val="24"/>
          <w:szCs w:val="24"/>
        </w:rPr>
        <w:t xml:space="preserve">tujuan </w:t>
      </w:r>
      <w:r w:rsidR="00913E6C" w:rsidRPr="00035C99">
        <w:rPr>
          <w:rFonts w:asciiTheme="majorBidi" w:hAnsiTheme="majorBidi" w:cstheme="majorBidi"/>
          <w:sz w:val="24"/>
          <w:szCs w:val="24"/>
        </w:rPr>
        <w:t xml:space="preserve">awal </w:t>
      </w:r>
      <w:r w:rsidR="00275FE6" w:rsidRPr="00035C99">
        <w:rPr>
          <w:rFonts w:asciiTheme="majorBidi" w:hAnsiTheme="majorBidi" w:cstheme="majorBidi"/>
          <w:sz w:val="24"/>
          <w:szCs w:val="24"/>
        </w:rPr>
        <w:t xml:space="preserve">diselenggarakan </w:t>
      </w:r>
      <w:r w:rsidR="00913E6C" w:rsidRPr="00035C99">
        <w:rPr>
          <w:rFonts w:asciiTheme="majorBidi" w:hAnsiTheme="majorBidi" w:cstheme="majorBidi"/>
          <w:sz w:val="24"/>
          <w:szCs w:val="24"/>
        </w:rPr>
        <w:t xml:space="preserve"> madrasah</w:t>
      </w:r>
      <w:r w:rsidR="00ED67FF" w:rsidRPr="00035C99">
        <w:rPr>
          <w:rFonts w:asciiTheme="majorBidi" w:hAnsiTheme="majorBidi" w:cstheme="majorBidi"/>
          <w:sz w:val="24"/>
          <w:szCs w:val="24"/>
        </w:rPr>
        <w:t xml:space="preserve"> dengan cara memberikan pendidikan keterampilan hidup</w:t>
      </w:r>
      <w:r w:rsidR="00913E6C" w:rsidRPr="00035C99">
        <w:rPr>
          <w:rFonts w:asciiTheme="majorBidi" w:hAnsiTheme="majorBidi" w:cstheme="majorBidi"/>
          <w:sz w:val="24"/>
          <w:szCs w:val="24"/>
        </w:rPr>
        <w:t xml:space="preserve">; 4) </w:t>
      </w:r>
      <w:r w:rsidR="00275FE6" w:rsidRPr="00035C99">
        <w:rPr>
          <w:rFonts w:asciiTheme="majorBidi" w:hAnsiTheme="majorBidi" w:cstheme="majorBidi"/>
          <w:sz w:val="24"/>
          <w:szCs w:val="24"/>
        </w:rPr>
        <w:t xml:space="preserve">pilar </w:t>
      </w:r>
      <w:r w:rsidR="00913E6C" w:rsidRPr="00035C99">
        <w:rPr>
          <w:rFonts w:asciiTheme="majorBidi" w:hAnsiTheme="majorBidi" w:cstheme="majorBidi"/>
          <w:sz w:val="24"/>
          <w:szCs w:val="24"/>
        </w:rPr>
        <w:t xml:space="preserve">keumatan, yaitu </w:t>
      </w:r>
      <w:r w:rsidR="00275FE6" w:rsidRPr="00035C99">
        <w:rPr>
          <w:rFonts w:asciiTheme="majorBidi" w:hAnsiTheme="majorBidi" w:cstheme="majorBidi"/>
          <w:sz w:val="24"/>
          <w:szCs w:val="24"/>
        </w:rPr>
        <w:t xml:space="preserve">penyelenggaraan </w:t>
      </w:r>
      <w:r w:rsidR="00913E6C" w:rsidRPr="00035C99">
        <w:rPr>
          <w:rFonts w:asciiTheme="majorBidi" w:hAnsiTheme="majorBidi" w:cstheme="majorBidi"/>
          <w:sz w:val="24"/>
          <w:szCs w:val="24"/>
        </w:rPr>
        <w:t xml:space="preserve">pendidikan harus dekat dengan </w:t>
      </w:r>
      <w:r w:rsidR="00275FE6" w:rsidRPr="00035C99">
        <w:rPr>
          <w:rFonts w:asciiTheme="majorBidi" w:hAnsiTheme="majorBidi" w:cstheme="majorBidi"/>
          <w:sz w:val="24"/>
          <w:szCs w:val="24"/>
        </w:rPr>
        <w:t xml:space="preserve">kehidupan </w:t>
      </w:r>
      <w:r w:rsidR="00913E6C" w:rsidRPr="00035C99">
        <w:rPr>
          <w:rFonts w:asciiTheme="majorBidi" w:hAnsiTheme="majorBidi" w:cstheme="majorBidi"/>
          <w:sz w:val="24"/>
          <w:szCs w:val="24"/>
        </w:rPr>
        <w:t>umat</w:t>
      </w:r>
      <w:r w:rsidR="00ED67FF" w:rsidRPr="00035C99">
        <w:rPr>
          <w:rFonts w:asciiTheme="majorBidi" w:hAnsiTheme="majorBidi" w:cstheme="majorBidi"/>
          <w:sz w:val="24"/>
          <w:szCs w:val="24"/>
        </w:rPr>
        <w:t xml:space="preserve"> karena pada dasarnya madrasah didirikan sebagai lembaga pendidikan masyarakat yang </w:t>
      </w:r>
      <w:proofErr w:type="spellStart"/>
      <w:r w:rsidR="00ED67FF" w:rsidRPr="00035C99">
        <w:rPr>
          <w:rFonts w:asciiTheme="majorBidi" w:hAnsiTheme="majorBidi" w:cstheme="majorBidi"/>
          <w:sz w:val="24"/>
          <w:szCs w:val="24"/>
        </w:rPr>
        <w:t>rahmatan</w:t>
      </w:r>
      <w:proofErr w:type="spellEnd"/>
      <w:r w:rsidR="00ED67FF" w:rsidRPr="00035C99">
        <w:rPr>
          <w:rFonts w:asciiTheme="majorBidi" w:hAnsiTheme="majorBidi" w:cstheme="majorBidi"/>
          <w:sz w:val="24"/>
          <w:szCs w:val="24"/>
        </w:rPr>
        <w:t xml:space="preserve"> lil </w:t>
      </w:r>
      <w:proofErr w:type="spellStart"/>
      <w:r w:rsidR="00ED67FF" w:rsidRPr="00035C99">
        <w:rPr>
          <w:rFonts w:asciiTheme="majorBidi" w:hAnsiTheme="majorBidi" w:cstheme="majorBidi"/>
          <w:sz w:val="24"/>
          <w:szCs w:val="24"/>
        </w:rPr>
        <w:t>alamiin</w:t>
      </w:r>
      <w:proofErr w:type="spellEnd"/>
      <w:r w:rsidR="00913E6C" w:rsidRPr="00035C99">
        <w:rPr>
          <w:rFonts w:asciiTheme="majorBidi" w:hAnsiTheme="majorBidi" w:cstheme="majorBidi"/>
          <w:sz w:val="24"/>
          <w:szCs w:val="24"/>
        </w:rPr>
        <w:t xml:space="preserve">; dan 5) </w:t>
      </w:r>
      <w:r w:rsidR="00275FE6" w:rsidRPr="00035C99">
        <w:rPr>
          <w:rFonts w:asciiTheme="majorBidi" w:hAnsiTheme="majorBidi" w:cstheme="majorBidi"/>
          <w:sz w:val="24"/>
          <w:szCs w:val="24"/>
        </w:rPr>
        <w:t xml:space="preserve">pilar </w:t>
      </w:r>
      <w:r w:rsidR="00913E6C" w:rsidRPr="00035C99">
        <w:rPr>
          <w:rFonts w:asciiTheme="majorBidi" w:hAnsiTheme="majorBidi" w:cstheme="majorBidi"/>
          <w:sz w:val="24"/>
          <w:szCs w:val="24"/>
        </w:rPr>
        <w:t>kemodernan,</w:t>
      </w:r>
      <w:r w:rsidR="00275FE6" w:rsidRPr="00035C99">
        <w:rPr>
          <w:rFonts w:asciiTheme="majorBidi" w:hAnsiTheme="majorBidi" w:cstheme="majorBidi"/>
          <w:sz w:val="24"/>
          <w:szCs w:val="24"/>
        </w:rPr>
        <w:t xml:space="preserve"> </w:t>
      </w:r>
      <w:r w:rsidR="00913E6C" w:rsidRPr="00035C99">
        <w:rPr>
          <w:rFonts w:asciiTheme="majorBidi" w:hAnsiTheme="majorBidi" w:cstheme="majorBidi"/>
          <w:sz w:val="24"/>
          <w:szCs w:val="24"/>
        </w:rPr>
        <w:t xml:space="preserve">pengelolaan </w:t>
      </w:r>
      <w:r w:rsidR="00E57840" w:rsidRPr="00035C99">
        <w:rPr>
          <w:rFonts w:asciiTheme="majorBidi" w:hAnsiTheme="majorBidi" w:cstheme="majorBidi"/>
          <w:sz w:val="24"/>
          <w:szCs w:val="24"/>
        </w:rPr>
        <w:t>dilakukan sesuai</w:t>
      </w:r>
      <w:r w:rsidR="00913E6C" w:rsidRPr="00035C99">
        <w:rPr>
          <w:rFonts w:asciiTheme="majorBidi" w:hAnsiTheme="majorBidi" w:cstheme="majorBidi"/>
          <w:sz w:val="24"/>
          <w:szCs w:val="24"/>
        </w:rPr>
        <w:t xml:space="preserve"> perkembangan zaman, </w:t>
      </w:r>
      <w:r w:rsidR="00275FE6" w:rsidRPr="00035C99">
        <w:rPr>
          <w:rFonts w:asciiTheme="majorBidi" w:hAnsiTheme="majorBidi" w:cstheme="majorBidi"/>
          <w:sz w:val="24"/>
          <w:szCs w:val="24"/>
        </w:rPr>
        <w:t xml:space="preserve">memanfaatkan </w:t>
      </w:r>
      <w:r w:rsidR="00913E6C" w:rsidRPr="00035C99">
        <w:rPr>
          <w:rFonts w:asciiTheme="majorBidi" w:hAnsiTheme="majorBidi" w:cstheme="majorBidi"/>
          <w:sz w:val="24"/>
          <w:szCs w:val="24"/>
        </w:rPr>
        <w:t>kemajuan ilmu pengetahuan</w:t>
      </w:r>
      <w:r w:rsidR="00275FE6" w:rsidRPr="00035C99">
        <w:rPr>
          <w:rFonts w:asciiTheme="majorBidi" w:hAnsiTheme="majorBidi" w:cstheme="majorBidi"/>
          <w:sz w:val="24"/>
          <w:szCs w:val="24"/>
        </w:rPr>
        <w:t xml:space="preserve"> bidang </w:t>
      </w:r>
      <w:r w:rsidR="00913E6C" w:rsidRPr="00035C99">
        <w:rPr>
          <w:rFonts w:asciiTheme="majorBidi" w:hAnsiTheme="majorBidi" w:cstheme="majorBidi"/>
          <w:sz w:val="24"/>
          <w:szCs w:val="24"/>
        </w:rPr>
        <w:t xml:space="preserve">teknologi dan </w:t>
      </w:r>
      <w:r w:rsidR="00275FE6" w:rsidRPr="00035C99">
        <w:rPr>
          <w:rFonts w:asciiTheme="majorBidi" w:hAnsiTheme="majorBidi" w:cstheme="majorBidi"/>
          <w:sz w:val="24"/>
          <w:szCs w:val="24"/>
        </w:rPr>
        <w:t>informasi</w:t>
      </w:r>
      <w:r w:rsidR="00913E6C" w:rsidRPr="00035C99">
        <w:rPr>
          <w:rFonts w:asciiTheme="majorBidi" w:hAnsiTheme="majorBidi" w:cstheme="majorBidi"/>
          <w:sz w:val="24"/>
          <w:szCs w:val="24"/>
        </w:rPr>
        <w:t>,</w:t>
      </w:r>
      <w:r w:rsidR="00E57840" w:rsidRPr="00035C99">
        <w:rPr>
          <w:rFonts w:asciiTheme="majorBidi" w:hAnsiTheme="majorBidi" w:cstheme="majorBidi"/>
          <w:sz w:val="24"/>
          <w:szCs w:val="24"/>
        </w:rPr>
        <w:t xml:space="preserve"> dengan berlandaskan kekuatan sikap </w:t>
      </w:r>
      <w:proofErr w:type="spellStart"/>
      <w:r w:rsidR="00E57840" w:rsidRPr="00035C99">
        <w:rPr>
          <w:rFonts w:asciiTheme="majorBidi" w:hAnsiTheme="majorBidi" w:cstheme="majorBidi"/>
          <w:sz w:val="24"/>
          <w:szCs w:val="24"/>
        </w:rPr>
        <w:t>beragaman</w:t>
      </w:r>
      <w:proofErr w:type="spellEnd"/>
      <w:r w:rsidR="00E57840" w:rsidRPr="00035C99">
        <w:rPr>
          <w:rFonts w:asciiTheme="majorBidi" w:hAnsiTheme="majorBidi" w:cstheme="majorBidi"/>
          <w:sz w:val="24"/>
          <w:szCs w:val="24"/>
        </w:rPr>
        <w:t xml:space="preserve"> sebagai ciri utama kemadrasahan</w:t>
      </w:r>
      <w:r w:rsidR="00913E6C" w:rsidRPr="00035C99">
        <w:rPr>
          <w:rFonts w:asciiTheme="majorBidi" w:hAnsiTheme="majorBidi" w:cstheme="majorBidi"/>
          <w:sz w:val="24"/>
          <w:szCs w:val="24"/>
        </w:rPr>
        <w:t>.</w:t>
      </w:r>
    </w:p>
    <w:p w14:paraId="5953C89D" w14:textId="428989EB" w:rsidR="00913E6C" w:rsidRPr="00035C99" w:rsidRDefault="006766C6" w:rsidP="002A60BA">
      <w:pPr>
        <w:spacing w:after="0" w:line="360" w:lineRule="auto"/>
        <w:ind w:firstLine="720"/>
        <w:rPr>
          <w:rFonts w:asciiTheme="majorBidi" w:hAnsiTheme="majorBidi" w:cstheme="majorBidi"/>
          <w:sz w:val="24"/>
          <w:szCs w:val="24"/>
        </w:rPr>
      </w:pPr>
      <w:r w:rsidRPr="00035C99">
        <w:rPr>
          <w:rFonts w:asciiTheme="majorBidi" w:hAnsiTheme="majorBidi" w:cstheme="majorBidi"/>
          <w:sz w:val="24"/>
          <w:szCs w:val="24"/>
        </w:rPr>
        <w:t xml:space="preserve">Hasil implementasi pengembangan kurikulum yang tertera dalam KMA 183 tahun 2019 dapat diukur dengan tiga </w:t>
      </w:r>
      <w:r w:rsidR="00275FE6" w:rsidRPr="00035C99">
        <w:rPr>
          <w:rFonts w:asciiTheme="majorBidi" w:hAnsiTheme="majorBidi" w:cstheme="majorBidi"/>
          <w:sz w:val="24"/>
          <w:szCs w:val="24"/>
        </w:rPr>
        <w:t>kompetensi</w:t>
      </w:r>
      <w:r w:rsidRPr="00035C99">
        <w:rPr>
          <w:rFonts w:asciiTheme="majorBidi" w:hAnsiTheme="majorBidi" w:cstheme="majorBidi"/>
          <w:sz w:val="24"/>
          <w:szCs w:val="24"/>
        </w:rPr>
        <w:t xml:space="preserve"> yakni </w:t>
      </w:r>
      <w:r w:rsidR="00275FE6" w:rsidRPr="00035C99">
        <w:rPr>
          <w:rFonts w:asciiTheme="majorBidi" w:hAnsiTheme="majorBidi" w:cstheme="majorBidi"/>
          <w:sz w:val="24"/>
          <w:szCs w:val="24"/>
        </w:rPr>
        <w:t xml:space="preserve">kompetensi </w:t>
      </w:r>
      <w:r w:rsidRPr="00035C99">
        <w:rPr>
          <w:rFonts w:asciiTheme="majorBidi" w:hAnsiTheme="majorBidi" w:cstheme="majorBidi"/>
          <w:sz w:val="24"/>
          <w:szCs w:val="24"/>
        </w:rPr>
        <w:t xml:space="preserve">sikap, </w:t>
      </w:r>
      <w:r w:rsidR="00275FE6" w:rsidRPr="00035C99">
        <w:rPr>
          <w:rFonts w:asciiTheme="majorBidi" w:hAnsiTheme="majorBidi" w:cstheme="majorBidi"/>
          <w:sz w:val="24"/>
          <w:szCs w:val="24"/>
        </w:rPr>
        <w:t xml:space="preserve">kompetensi </w:t>
      </w:r>
      <w:r w:rsidRPr="00035C99">
        <w:rPr>
          <w:rFonts w:asciiTheme="majorBidi" w:hAnsiTheme="majorBidi" w:cstheme="majorBidi"/>
          <w:sz w:val="24"/>
          <w:szCs w:val="24"/>
        </w:rPr>
        <w:t xml:space="preserve">pengetahuan, dan </w:t>
      </w:r>
      <w:r w:rsidR="00275FE6" w:rsidRPr="00035C99">
        <w:rPr>
          <w:rFonts w:asciiTheme="majorBidi" w:hAnsiTheme="majorBidi" w:cstheme="majorBidi"/>
          <w:sz w:val="24"/>
          <w:szCs w:val="24"/>
        </w:rPr>
        <w:t xml:space="preserve">kompetensi </w:t>
      </w:r>
      <w:r w:rsidRPr="00035C99">
        <w:rPr>
          <w:rFonts w:asciiTheme="majorBidi" w:hAnsiTheme="majorBidi" w:cstheme="majorBidi"/>
          <w:sz w:val="24"/>
          <w:szCs w:val="24"/>
        </w:rPr>
        <w:t xml:space="preserve">keterampilan. Salah satu aspek yang dapat diukur dengan menggunakan pendekatan Etnografi adalah aspek sikap. Adapun syarat kelulusan aspek sikap adalah memiliki  perilaku </w:t>
      </w:r>
      <w:r w:rsidR="00275FE6" w:rsidRPr="00035C99">
        <w:rPr>
          <w:rFonts w:asciiTheme="majorBidi" w:hAnsiTheme="majorBidi" w:cstheme="majorBidi"/>
          <w:sz w:val="24"/>
          <w:szCs w:val="24"/>
        </w:rPr>
        <w:t>sesuai dengan ajaran Islam, seperti cerminan</w:t>
      </w:r>
      <w:r w:rsidRPr="00035C99">
        <w:rPr>
          <w:rFonts w:asciiTheme="majorBidi" w:hAnsiTheme="majorBidi" w:cstheme="majorBidi"/>
          <w:sz w:val="24"/>
          <w:szCs w:val="24"/>
        </w:rPr>
        <w:t xml:space="preserve"> sikap</w:t>
      </w:r>
      <w:r w:rsidR="00275FE6" w:rsidRPr="00035C99">
        <w:rPr>
          <w:rFonts w:asciiTheme="majorBidi" w:hAnsiTheme="majorBidi" w:cstheme="majorBidi"/>
          <w:sz w:val="24"/>
          <w:szCs w:val="24"/>
        </w:rPr>
        <w:t xml:space="preserve"> </w:t>
      </w:r>
      <w:r w:rsidRPr="00035C99">
        <w:rPr>
          <w:rFonts w:asciiTheme="majorBidi" w:hAnsiTheme="majorBidi" w:cstheme="majorBidi"/>
          <w:sz w:val="24"/>
          <w:szCs w:val="24"/>
        </w:rPr>
        <w:t xml:space="preserve">beriman  dan  bertakwa  </w:t>
      </w:r>
      <w:r w:rsidR="008A2642" w:rsidRPr="00035C99">
        <w:rPr>
          <w:rFonts w:asciiTheme="majorBidi" w:hAnsiTheme="majorBidi" w:cstheme="majorBidi"/>
          <w:sz w:val="24"/>
          <w:szCs w:val="24"/>
        </w:rPr>
        <w:t>yang dibuktikan dengan rutinitas dalam menjalankan syariat agama Islam, memiliki kepribadian kuat</w:t>
      </w:r>
      <w:r w:rsidRPr="00035C99">
        <w:rPr>
          <w:rFonts w:asciiTheme="majorBidi" w:hAnsiTheme="majorBidi" w:cstheme="majorBidi"/>
          <w:sz w:val="24"/>
          <w:szCs w:val="24"/>
        </w:rPr>
        <w:t>, jujur</w:t>
      </w:r>
      <w:r w:rsidR="008A2642" w:rsidRPr="00035C99">
        <w:rPr>
          <w:rFonts w:asciiTheme="majorBidi" w:hAnsiTheme="majorBidi" w:cstheme="majorBidi"/>
          <w:sz w:val="24"/>
          <w:szCs w:val="24"/>
        </w:rPr>
        <w:t xml:space="preserve"> </w:t>
      </w:r>
      <w:r w:rsidRPr="00035C99">
        <w:rPr>
          <w:rFonts w:asciiTheme="majorBidi" w:hAnsiTheme="majorBidi" w:cstheme="majorBidi"/>
          <w:sz w:val="24"/>
          <w:szCs w:val="24"/>
        </w:rPr>
        <w:t>dan peduli, bertanggungjawab</w:t>
      </w:r>
      <w:r w:rsidR="008A2642" w:rsidRPr="00035C99">
        <w:rPr>
          <w:rFonts w:asciiTheme="majorBidi" w:hAnsiTheme="majorBidi" w:cstheme="majorBidi"/>
          <w:sz w:val="24"/>
          <w:szCs w:val="24"/>
        </w:rPr>
        <w:t xml:space="preserve"> terhadap apa yang dilakukan</w:t>
      </w:r>
      <w:r w:rsidRPr="00035C99">
        <w:rPr>
          <w:rFonts w:asciiTheme="majorBidi" w:hAnsiTheme="majorBidi" w:cstheme="majorBidi"/>
          <w:sz w:val="24"/>
          <w:szCs w:val="24"/>
        </w:rPr>
        <w:t xml:space="preserve">, </w:t>
      </w:r>
      <w:r w:rsidR="008A2642" w:rsidRPr="00035C99">
        <w:rPr>
          <w:rFonts w:asciiTheme="majorBidi" w:hAnsiTheme="majorBidi" w:cstheme="majorBidi"/>
          <w:sz w:val="24"/>
          <w:szCs w:val="24"/>
        </w:rPr>
        <w:t>belajar</w:t>
      </w:r>
      <w:r w:rsidRPr="00035C99">
        <w:rPr>
          <w:rFonts w:asciiTheme="majorBidi" w:hAnsiTheme="majorBidi" w:cstheme="majorBidi"/>
          <w:sz w:val="24"/>
          <w:szCs w:val="24"/>
        </w:rPr>
        <w:t xml:space="preserve"> sepanjang  hayat,  sehat jasmani dan rohani, </w:t>
      </w:r>
      <w:r w:rsidR="008A2642" w:rsidRPr="00035C99">
        <w:rPr>
          <w:rFonts w:asciiTheme="majorBidi" w:hAnsiTheme="majorBidi" w:cstheme="majorBidi"/>
          <w:sz w:val="24"/>
          <w:szCs w:val="24"/>
        </w:rPr>
        <w:t>disesuaikan dengan perkembangan psikologi anak</w:t>
      </w:r>
      <w:r w:rsidRPr="00035C99">
        <w:rPr>
          <w:rFonts w:asciiTheme="majorBidi" w:hAnsiTheme="majorBidi" w:cstheme="majorBidi"/>
          <w:sz w:val="24"/>
          <w:szCs w:val="24"/>
        </w:rPr>
        <w:t xml:space="preserve"> </w:t>
      </w:r>
      <w:r w:rsidR="008A2642" w:rsidRPr="00035C99">
        <w:rPr>
          <w:rFonts w:asciiTheme="majorBidi" w:hAnsiTheme="majorBidi" w:cstheme="majorBidi"/>
          <w:sz w:val="24"/>
          <w:szCs w:val="24"/>
        </w:rPr>
        <w:t>dalam</w:t>
      </w:r>
      <w:r w:rsidRPr="00035C99">
        <w:rPr>
          <w:rFonts w:asciiTheme="majorBidi" w:hAnsiTheme="majorBidi" w:cstheme="majorBidi"/>
          <w:sz w:val="24"/>
          <w:szCs w:val="24"/>
        </w:rPr>
        <w:t xml:space="preserve">  keluarga,  </w:t>
      </w:r>
      <w:r w:rsidR="008A2642" w:rsidRPr="00035C99">
        <w:rPr>
          <w:rFonts w:asciiTheme="majorBidi" w:hAnsiTheme="majorBidi" w:cstheme="majorBidi"/>
          <w:sz w:val="24"/>
          <w:szCs w:val="24"/>
        </w:rPr>
        <w:t xml:space="preserve">lingkungan </w:t>
      </w:r>
      <w:r w:rsidRPr="00035C99">
        <w:rPr>
          <w:rFonts w:asciiTheme="majorBidi" w:hAnsiTheme="majorBidi" w:cstheme="majorBidi"/>
          <w:sz w:val="24"/>
          <w:szCs w:val="24"/>
        </w:rPr>
        <w:t xml:space="preserve">madrasah, </w:t>
      </w:r>
      <w:r w:rsidR="008A2642" w:rsidRPr="00035C99">
        <w:rPr>
          <w:rFonts w:asciiTheme="majorBidi" w:hAnsiTheme="majorBidi" w:cstheme="majorBidi"/>
          <w:sz w:val="24"/>
          <w:szCs w:val="24"/>
        </w:rPr>
        <w:lastRenderedPageBreak/>
        <w:t xml:space="preserve">kelompok </w:t>
      </w:r>
      <w:r w:rsidRPr="00035C99">
        <w:rPr>
          <w:rFonts w:asciiTheme="majorBidi" w:hAnsiTheme="majorBidi" w:cstheme="majorBidi"/>
          <w:sz w:val="24"/>
          <w:szCs w:val="24"/>
        </w:rPr>
        <w:t>masyarakat dan alam sekitar</w:t>
      </w:r>
      <w:r w:rsidR="008A2642" w:rsidRPr="00035C99">
        <w:rPr>
          <w:rFonts w:asciiTheme="majorBidi" w:hAnsiTheme="majorBidi" w:cstheme="majorBidi"/>
          <w:sz w:val="24"/>
          <w:szCs w:val="24"/>
        </w:rPr>
        <w:t>. Sikap tersebut kemudian dapat diimplementasikan dalam kehidupan ber</w:t>
      </w:r>
      <w:r w:rsidRPr="00035C99">
        <w:rPr>
          <w:rFonts w:asciiTheme="majorBidi" w:hAnsiTheme="majorBidi" w:cstheme="majorBidi"/>
          <w:sz w:val="24"/>
          <w:szCs w:val="24"/>
        </w:rPr>
        <w:t xml:space="preserve">bangsa, </w:t>
      </w:r>
      <w:r w:rsidR="008A2642" w:rsidRPr="00035C99">
        <w:rPr>
          <w:rFonts w:asciiTheme="majorBidi" w:hAnsiTheme="majorBidi" w:cstheme="majorBidi"/>
          <w:sz w:val="24"/>
          <w:szCs w:val="24"/>
        </w:rPr>
        <w:t>ber</w:t>
      </w:r>
      <w:r w:rsidRPr="00035C99">
        <w:rPr>
          <w:rFonts w:asciiTheme="majorBidi" w:hAnsiTheme="majorBidi" w:cstheme="majorBidi"/>
          <w:sz w:val="24"/>
          <w:szCs w:val="24"/>
        </w:rPr>
        <w:t xml:space="preserve">negara, </w:t>
      </w:r>
      <w:r w:rsidR="008A2642" w:rsidRPr="00035C99">
        <w:rPr>
          <w:rFonts w:asciiTheme="majorBidi" w:hAnsiTheme="majorBidi" w:cstheme="majorBidi"/>
          <w:sz w:val="24"/>
          <w:szCs w:val="24"/>
        </w:rPr>
        <w:t xml:space="preserve">pergaulan di kawasan regional maupun </w:t>
      </w:r>
      <w:r w:rsidRPr="00035C99">
        <w:rPr>
          <w:rFonts w:asciiTheme="majorBidi" w:hAnsiTheme="majorBidi" w:cstheme="majorBidi"/>
          <w:sz w:val="24"/>
          <w:szCs w:val="24"/>
        </w:rPr>
        <w:t>internasional.</w:t>
      </w:r>
    </w:p>
    <w:p w14:paraId="21AC7C6F" w14:textId="399102CE" w:rsidR="006766C6" w:rsidRPr="00035C99" w:rsidRDefault="006766C6" w:rsidP="002A60BA">
      <w:pPr>
        <w:spacing w:after="0" w:line="360" w:lineRule="auto"/>
        <w:ind w:firstLine="720"/>
        <w:rPr>
          <w:rFonts w:asciiTheme="majorBidi" w:hAnsiTheme="majorBidi" w:cstheme="majorBidi"/>
          <w:sz w:val="24"/>
          <w:szCs w:val="24"/>
        </w:rPr>
      </w:pPr>
      <w:r w:rsidRPr="00035C99">
        <w:rPr>
          <w:rFonts w:asciiTheme="majorBidi" w:hAnsiTheme="majorBidi" w:cstheme="majorBidi"/>
          <w:sz w:val="24"/>
          <w:szCs w:val="24"/>
        </w:rPr>
        <w:t xml:space="preserve">Syarat kelulusan kemudian dirinci lagi dengan menggunakan Kompetensi Inti (KI) untuk mendapatkan gambaran dan ukuran yang jelas tingkat keberhasilan dari implementasi kurikulum di madrasah. Pada KI Sikap tingkat </w:t>
      </w:r>
      <w:r w:rsidR="00EF5765" w:rsidRPr="00035C99">
        <w:rPr>
          <w:rFonts w:asciiTheme="majorBidi" w:hAnsiTheme="majorBidi" w:cstheme="majorBidi"/>
          <w:sz w:val="24"/>
          <w:szCs w:val="24"/>
        </w:rPr>
        <w:t xml:space="preserve">madrasah aliyah </w:t>
      </w:r>
      <w:r w:rsidRPr="00035C99">
        <w:rPr>
          <w:rFonts w:asciiTheme="majorBidi" w:hAnsiTheme="majorBidi" w:cstheme="majorBidi"/>
          <w:sz w:val="24"/>
          <w:szCs w:val="24"/>
        </w:rPr>
        <w:t xml:space="preserve">dikelompokkan menjadi dua kelompok yakni kelompok sikap beragama </w:t>
      </w:r>
      <w:r w:rsidR="00E60D5F" w:rsidRPr="00035C99">
        <w:rPr>
          <w:rFonts w:asciiTheme="majorBidi" w:hAnsiTheme="majorBidi" w:cstheme="majorBidi"/>
          <w:sz w:val="24"/>
          <w:szCs w:val="24"/>
        </w:rPr>
        <w:t xml:space="preserve">(KI-1) </w:t>
      </w:r>
      <w:r w:rsidRPr="00035C99">
        <w:rPr>
          <w:rFonts w:asciiTheme="majorBidi" w:hAnsiTheme="majorBidi" w:cstheme="majorBidi"/>
          <w:sz w:val="24"/>
          <w:szCs w:val="24"/>
        </w:rPr>
        <w:t>dan sosial</w:t>
      </w:r>
      <w:r w:rsidR="00E60D5F" w:rsidRPr="00035C99">
        <w:rPr>
          <w:rFonts w:asciiTheme="majorBidi" w:hAnsiTheme="majorBidi" w:cstheme="majorBidi"/>
          <w:sz w:val="24"/>
          <w:szCs w:val="24"/>
        </w:rPr>
        <w:t xml:space="preserve"> (KI-2)</w:t>
      </w:r>
      <w:r w:rsidRPr="00035C99">
        <w:rPr>
          <w:rFonts w:asciiTheme="majorBidi" w:hAnsiTheme="majorBidi" w:cstheme="majorBidi"/>
          <w:sz w:val="24"/>
          <w:szCs w:val="24"/>
        </w:rPr>
        <w:t>. KI</w:t>
      </w:r>
      <w:r w:rsidR="00E60D5F" w:rsidRPr="00035C99">
        <w:rPr>
          <w:rFonts w:asciiTheme="majorBidi" w:hAnsiTheme="majorBidi" w:cstheme="majorBidi"/>
          <w:sz w:val="24"/>
          <w:szCs w:val="24"/>
        </w:rPr>
        <w:t xml:space="preserve">-1 memiliki standar kompetensi agar setiap perserta didik mampu </w:t>
      </w:r>
      <w:r w:rsidR="00205930" w:rsidRPr="00035C99">
        <w:rPr>
          <w:rFonts w:asciiTheme="majorBidi" w:hAnsiTheme="majorBidi" w:cstheme="majorBidi"/>
          <w:sz w:val="24"/>
          <w:szCs w:val="24"/>
        </w:rPr>
        <w:t>menghayati dan mengamalkan ajaran agama yang dianutnya</w:t>
      </w:r>
      <w:r w:rsidR="00E60D5F" w:rsidRPr="00035C99">
        <w:rPr>
          <w:rFonts w:asciiTheme="majorBidi" w:hAnsiTheme="majorBidi" w:cstheme="majorBidi"/>
          <w:sz w:val="24"/>
          <w:szCs w:val="24"/>
        </w:rPr>
        <w:t xml:space="preserve">. </w:t>
      </w:r>
      <w:r w:rsidR="00205930" w:rsidRPr="00035C99">
        <w:rPr>
          <w:rFonts w:asciiTheme="majorBidi" w:hAnsiTheme="majorBidi" w:cstheme="majorBidi"/>
          <w:sz w:val="24"/>
          <w:szCs w:val="24"/>
        </w:rPr>
        <w:t xml:space="preserve"> </w:t>
      </w:r>
      <w:r w:rsidR="00E60D5F" w:rsidRPr="00035C99">
        <w:rPr>
          <w:rFonts w:asciiTheme="majorBidi" w:hAnsiTheme="majorBidi" w:cstheme="majorBidi"/>
          <w:sz w:val="24"/>
          <w:szCs w:val="24"/>
        </w:rPr>
        <w:t xml:space="preserve">KI-2 menyatakan kritetia kelulusan berarti perserta didik harus memiliki </w:t>
      </w:r>
      <w:r w:rsidR="008A2642" w:rsidRPr="00035C99">
        <w:rPr>
          <w:rFonts w:asciiTheme="majorBidi" w:hAnsiTheme="majorBidi" w:cstheme="majorBidi"/>
          <w:sz w:val="24"/>
          <w:szCs w:val="24"/>
        </w:rPr>
        <w:t>sikap santun,</w:t>
      </w:r>
      <w:r w:rsidR="00205930" w:rsidRPr="00035C99">
        <w:rPr>
          <w:rFonts w:asciiTheme="majorBidi" w:hAnsiTheme="majorBidi" w:cstheme="majorBidi"/>
          <w:sz w:val="24"/>
          <w:szCs w:val="24"/>
        </w:rPr>
        <w:t xml:space="preserve"> </w:t>
      </w:r>
      <w:r w:rsidR="008A2642" w:rsidRPr="00035C99">
        <w:rPr>
          <w:rFonts w:asciiTheme="majorBidi" w:hAnsiTheme="majorBidi" w:cstheme="majorBidi"/>
          <w:sz w:val="24"/>
          <w:szCs w:val="24"/>
        </w:rPr>
        <w:t xml:space="preserve">disiplin, </w:t>
      </w:r>
      <w:r w:rsidR="00205930" w:rsidRPr="00035C99">
        <w:rPr>
          <w:rFonts w:asciiTheme="majorBidi" w:hAnsiTheme="majorBidi" w:cstheme="majorBidi"/>
          <w:sz w:val="24"/>
          <w:szCs w:val="24"/>
        </w:rPr>
        <w:t>jujur, tanggung</w:t>
      </w:r>
      <w:r w:rsidR="00987803" w:rsidRPr="00035C99">
        <w:rPr>
          <w:rFonts w:asciiTheme="majorBidi" w:hAnsiTheme="majorBidi" w:cstheme="majorBidi"/>
          <w:sz w:val="24"/>
          <w:szCs w:val="24"/>
        </w:rPr>
        <w:t xml:space="preserve"> </w:t>
      </w:r>
      <w:r w:rsidR="00205930" w:rsidRPr="00035C99">
        <w:rPr>
          <w:rFonts w:asciiTheme="majorBidi" w:hAnsiTheme="majorBidi" w:cstheme="majorBidi"/>
          <w:sz w:val="24"/>
          <w:szCs w:val="24"/>
        </w:rPr>
        <w:t xml:space="preserve">jawab, </w:t>
      </w:r>
      <w:r w:rsidR="008A2642" w:rsidRPr="00035C99">
        <w:rPr>
          <w:rFonts w:asciiTheme="majorBidi" w:hAnsiTheme="majorBidi" w:cstheme="majorBidi"/>
          <w:sz w:val="24"/>
          <w:szCs w:val="24"/>
        </w:rPr>
        <w:t xml:space="preserve">responsif, </w:t>
      </w:r>
      <w:r w:rsidR="00205930" w:rsidRPr="00035C99">
        <w:rPr>
          <w:rFonts w:asciiTheme="majorBidi" w:hAnsiTheme="majorBidi" w:cstheme="majorBidi"/>
          <w:sz w:val="24"/>
          <w:szCs w:val="24"/>
        </w:rPr>
        <w:t>peduli</w:t>
      </w:r>
      <w:r w:rsidR="008A2642" w:rsidRPr="00035C99">
        <w:rPr>
          <w:rFonts w:asciiTheme="majorBidi" w:hAnsiTheme="majorBidi" w:cstheme="majorBidi"/>
          <w:sz w:val="24"/>
          <w:szCs w:val="24"/>
        </w:rPr>
        <w:t xml:space="preserve">, </w:t>
      </w:r>
      <w:r w:rsidR="00205930" w:rsidRPr="00035C99">
        <w:rPr>
          <w:rFonts w:asciiTheme="majorBidi" w:hAnsiTheme="majorBidi" w:cstheme="majorBidi"/>
          <w:sz w:val="24"/>
          <w:szCs w:val="24"/>
        </w:rPr>
        <w:t>dan aktif</w:t>
      </w:r>
      <w:r w:rsidR="00E60D5F" w:rsidRPr="00035C99">
        <w:rPr>
          <w:rFonts w:asciiTheme="majorBidi" w:hAnsiTheme="majorBidi" w:cstheme="majorBidi"/>
          <w:sz w:val="24"/>
          <w:szCs w:val="24"/>
        </w:rPr>
        <w:t xml:space="preserve"> serta</w:t>
      </w:r>
      <w:r w:rsidR="00205930" w:rsidRPr="00035C99">
        <w:rPr>
          <w:rFonts w:asciiTheme="majorBidi" w:hAnsiTheme="majorBidi" w:cstheme="majorBidi"/>
          <w:sz w:val="24"/>
          <w:szCs w:val="24"/>
        </w:rPr>
        <w:t xml:space="preserve"> menunjukkan sikap </w:t>
      </w:r>
      <w:r w:rsidR="00E60D5F" w:rsidRPr="00035C99">
        <w:rPr>
          <w:rFonts w:asciiTheme="majorBidi" w:hAnsiTheme="majorBidi" w:cstheme="majorBidi"/>
          <w:sz w:val="24"/>
          <w:szCs w:val="24"/>
        </w:rPr>
        <w:t>yang solutif</w:t>
      </w:r>
      <w:r w:rsidR="00205930" w:rsidRPr="00035C99">
        <w:rPr>
          <w:rFonts w:asciiTheme="majorBidi" w:hAnsiTheme="majorBidi" w:cstheme="majorBidi"/>
          <w:sz w:val="24"/>
          <w:szCs w:val="24"/>
        </w:rPr>
        <w:t xml:space="preserve"> atas berbagai </w:t>
      </w:r>
      <w:r w:rsidR="008A2642" w:rsidRPr="00035C99">
        <w:rPr>
          <w:rFonts w:asciiTheme="majorBidi" w:hAnsiTheme="majorBidi" w:cstheme="majorBidi"/>
          <w:sz w:val="24"/>
          <w:szCs w:val="24"/>
        </w:rPr>
        <w:t>masalah yang muncul</w:t>
      </w:r>
      <w:r w:rsidR="00205930" w:rsidRPr="00035C99">
        <w:rPr>
          <w:rFonts w:asciiTheme="majorBidi" w:hAnsiTheme="majorBidi" w:cstheme="majorBidi"/>
          <w:sz w:val="24"/>
          <w:szCs w:val="24"/>
        </w:rPr>
        <w:t xml:space="preserve"> dalam berinteraksi sosial</w:t>
      </w:r>
      <w:r w:rsidR="004055B6" w:rsidRPr="00035C99">
        <w:rPr>
          <w:rFonts w:asciiTheme="majorBidi" w:hAnsiTheme="majorBidi" w:cstheme="majorBidi"/>
          <w:sz w:val="24"/>
          <w:szCs w:val="24"/>
        </w:rPr>
        <w:t>,</w:t>
      </w:r>
      <w:r w:rsidR="00205930" w:rsidRPr="00035C99">
        <w:rPr>
          <w:rFonts w:asciiTheme="majorBidi" w:hAnsiTheme="majorBidi" w:cstheme="majorBidi"/>
          <w:sz w:val="24"/>
          <w:szCs w:val="24"/>
        </w:rPr>
        <w:t xml:space="preserve"> </w:t>
      </w:r>
      <w:r w:rsidR="00C9533D" w:rsidRPr="00035C99">
        <w:rPr>
          <w:rFonts w:asciiTheme="majorBidi" w:hAnsiTheme="majorBidi" w:cstheme="majorBidi"/>
          <w:sz w:val="24"/>
          <w:szCs w:val="24"/>
        </w:rPr>
        <w:t xml:space="preserve">berinteraksi dengan </w:t>
      </w:r>
      <w:r w:rsidR="00205930" w:rsidRPr="00035C99">
        <w:rPr>
          <w:rFonts w:asciiTheme="majorBidi" w:hAnsiTheme="majorBidi" w:cstheme="majorBidi"/>
          <w:sz w:val="24"/>
          <w:szCs w:val="24"/>
        </w:rPr>
        <w:t>alam</w:t>
      </w:r>
      <w:r w:rsidR="004055B6" w:rsidRPr="00035C99">
        <w:rPr>
          <w:rFonts w:asciiTheme="majorBidi" w:hAnsiTheme="majorBidi" w:cstheme="majorBidi"/>
          <w:sz w:val="24"/>
          <w:szCs w:val="24"/>
        </w:rPr>
        <w:t xml:space="preserve"> semesta,</w:t>
      </w:r>
      <w:r w:rsidR="00205930" w:rsidRPr="00035C99">
        <w:rPr>
          <w:rFonts w:asciiTheme="majorBidi" w:hAnsiTheme="majorBidi" w:cstheme="majorBidi"/>
          <w:sz w:val="24"/>
          <w:szCs w:val="24"/>
        </w:rPr>
        <w:t xml:space="preserve"> serta dalam </w:t>
      </w:r>
      <w:r w:rsidR="00C9533D" w:rsidRPr="00035C99">
        <w:rPr>
          <w:rFonts w:asciiTheme="majorBidi" w:hAnsiTheme="majorBidi" w:cstheme="majorBidi"/>
          <w:sz w:val="24"/>
          <w:szCs w:val="24"/>
        </w:rPr>
        <w:t>memposisikan</w:t>
      </w:r>
      <w:r w:rsidR="00205930" w:rsidRPr="00035C99">
        <w:rPr>
          <w:rFonts w:asciiTheme="majorBidi" w:hAnsiTheme="majorBidi" w:cstheme="majorBidi"/>
          <w:sz w:val="24"/>
          <w:szCs w:val="24"/>
        </w:rPr>
        <w:t xml:space="preserve"> diri sebagai </w:t>
      </w:r>
      <w:r w:rsidR="00C9533D" w:rsidRPr="00035C99">
        <w:rPr>
          <w:rFonts w:asciiTheme="majorBidi" w:hAnsiTheme="majorBidi" w:cstheme="majorBidi"/>
          <w:sz w:val="24"/>
          <w:szCs w:val="24"/>
        </w:rPr>
        <w:t xml:space="preserve">warga negara yang menjadi </w:t>
      </w:r>
      <w:r w:rsidR="00205930" w:rsidRPr="00035C99">
        <w:rPr>
          <w:rFonts w:asciiTheme="majorBidi" w:hAnsiTheme="majorBidi" w:cstheme="majorBidi"/>
          <w:sz w:val="24"/>
          <w:szCs w:val="24"/>
        </w:rPr>
        <w:t>cerminan</w:t>
      </w:r>
      <w:r w:rsidR="00C9533D" w:rsidRPr="00035C99">
        <w:rPr>
          <w:rFonts w:asciiTheme="majorBidi" w:hAnsiTheme="majorBidi" w:cstheme="majorBidi"/>
          <w:sz w:val="24"/>
          <w:szCs w:val="24"/>
        </w:rPr>
        <w:t xml:space="preserve"> identitas</w:t>
      </w:r>
      <w:r w:rsidR="00205930" w:rsidRPr="00035C99">
        <w:rPr>
          <w:rFonts w:asciiTheme="majorBidi" w:hAnsiTheme="majorBidi" w:cstheme="majorBidi"/>
          <w:sz w:val="24"/>
          <w:szCs w:val="24"/>
        </w:rPr>
        <w:t xml:space="preserve"> bangsa dalam </w:t>
      </w:r>
      <w:r w:rsidR="00C9533D" w:rsidRPr="00035C99">
        <w:rPr>
          <w:rFonts w:asciiTheme="majorBidi" w:hAnsiTheme="majorBidi" w:cstheme="majorBidi"/>
          <w:sz w:val="24"/>
          <w:szCs w:val="24"/>
        </w:rPr>
        <w:t>kehidupan internasional</w:t>
      </w:r>
      <w:r w:rsidR="00205930" w:rsidRPr="00035C99">
        <w:rPr>
          <w:rFonts w:asciiTheme="majorBidi" w:hAnsiTheme="majorBidi" w:cstheme="majorBidi"/>
          <w:sz w:val="24"/>
          <w:szCs w:val="24"/>
        </w:rPr>
        <w:t>.</w:t>
      </w:r>
    </w:p>
    <w:p w14:paraId="732CB520" w14:textId="0B25736E" w:rsidR="00205930" w:rsidRPr="00035C99" w:rsidRDefault="00205930" w:rsidP="002A60BA">
      <w:pPr>
        <w:spacing w:after="0" w:line="360" w:lineRule="auto"/>
        <w:ind w:firstLine="720"/>
        <w:rPr>
          <w:rFonts w:asciiTheme="majorBidi" w:hAnsiTheme="majorBidi" w:cstheme="majorBidi"/>
          <w:sz w:val="24"/>
          <w:szCs w:val="24"/>
        </w:rPr>
      </w:pPr>
      <w:r w:rsidRPr="00035C99">
        <w:rPr>
          <w:rFonts w:asciiTheme="majorBidi" w:hAnsiTheme="majorBidi" w:cstheme="majorBidi"/>
          <w:sz w:val="24"/>
          <w:szCs w:val="24"/>
        </w:rPr>
        <w:t xml:space="preserve">Berdasarkan KI di atas sangat jelas standarisasi yang ingin dicapai dalam penerapan kurikulum PAI. Sikap menghayati dan mengamalkan ajaran agama memberikan satu tuntutan bahwa setiap peserta didik yang dinyatakan lulus dari madrasah harus memiliki kemampuan bersikap sesuai ajaran agama Islam, contoh nyata dalam sikap keseharian adalah adanya sikap menjalankan salat secara rutin, melaksanakan puasa </w:t>
      </w:r>
      <w:r w:rsidR="00987803" w:rsidRPr="00035C99">
        <w:rPr>
          <w:rFonts w:asciiTheme="majorBidi" w:hAnsiTheme="majorBidi" w:cstheme="majorBidi"/>
          <w:sz w:val="24"/>
          <w:szCs w:val="24"/>
        </w:rPr>
        <w:t>R</w:t>
      </w:r>
      <w:r w:rsidRPr="00035C99">
        <w:rPr>
          <w:rFonts w:asciiTheme="majorBidi" w:hAnsiTheme="majorBidi" w:cstheme="majorBidi"/>
          <w:sz w:val="24"/>
          <w:szCs w:val="24"/>
        </w:rPr>
        <w:t>amadhan, terbiasa membaca Al</w:t>
      </w:r>
      <w:r w:rsidR="00987803" w:rsidRPr="00035C99">
        <w:rPr>
          <w:rFonts w:asciiTheme="majorBidi" w:hAnsiTheme="majorBidi" w:cstheme="majorBidi"/>
          <w:sz w:val="24"/>
          <w:szCs w:val="24"/>
        </w:rPr>
        <w:t>-</w:t>
      </w:r>
      <w:r w:rsidRPr="00035C99">
        <w:rPr>
          <w:rFonts w:asciiTheme="majorBidi" w:hAnsiTheme="majorBidi" w:cstheme="majorBidi"/>
          <w:sz w:val="24"/>
          <w:szCs w:val="24"/>
        </w:rPr>
        <w:t>Qur’an dan hal lain sesuai tuntunan agama. Sikap sosial yang dicapai dari implementasi kurikulum madrasah ini salah satunya adalah kepedulian terhadap lingkungan sosial dengan munculnya empati sehingga kondisi madrasah akan terasa damai.</w:t>
      </w:r>
    </w:p>
    <w:p w14:paraId="62CAE8C7" w14:textId="72B3CC93" w:rsidR="00162C8A" w:rsidRPr="00035C99" w:rsidRDefault="00162C8A" w:rsidP="00035C99">
      <w:pPr>
        <w:pStyle w:val="ListParagraph"/>
        <w:numPr>
          <w:ilvl w:val="0"/>
          <w:numId w:val="5"/>
        </w:numPr>
        <w:spacing w:after="0" w:line="360" w:lineRule="auto"/>
        <w:ind w:left="426" w:hanging="426"/>
        <w:rPr>
          <w:rFonts w:asciiTheme="majorBidi" w:hAnsiTheme="majorBidi" w:cstheme="majorBidi"/>
          <w:b/>
          <w:bCs/>
          <w:sz w:val="24"/>
          <w:szCs w:val="24"/>
        </w:rPr>
      </w:pPr>
      <w:r w:rsidRPr="00A47D0A">
        <w:rPr>
          <w:rFonts w:asciiTheme="majorBidi" w:hAnsiTheme="majorBidi" w:cstheme="majorBidi"/>
          <w:b/>
          <w:bCs/>
          <w:sz w:val="24"/>
          <w:szCs w:val="24"/>
        </w:rPr>
        <w:t>Strategi</w:t>
      </w:r>
      <w:r w:rsidRPr="00035C99">
        <w:rPr>
          <w:rFonts w:asciiTheme="majorBidi" w:hAnsiTheme="majorBidi" w:cstheme="majorBidi"/>
          <w:b/>
          <w:bCs/>
          <w:i/>
          <w:iCs/>
          <w:sz w:val="24"/>
          <w:szCs w:val="24"/>
        </w:rPr>
        <w:t xml:space="preserve"> </w:t>
      </w:r>
      <w:r w:rsidRPr="002A60BA">
        <w:rPr>
          <w:rFonts w:asciiTheme="majorBidi" w:hAnsiTheme="majorBidi" w:cstheme="majorBidi"/>
          <w:b/>
          <w:bCs/>
          <w:sz w:val="24"/>
          <w:szCs w:val="24"/>
        </w:rPr>
        <w:t>Penerapan Etnografi sebagai Alat Ukur</w:t>
      </w:r>
      <w:r w:rsidRPr="00035C99">
        <w:rPr>
          <w:rFonts w:asciiTheme="majorBidi" w:hAnsiTheme="majorBidi" w:cstheme="majorBidi"/>
          <w:b/>
          <w:bCs/>
          <w:sz w:val="24"/>
          <w:szCs w:val="24"/>
        </w:rPr>
        <w:t xml:space="preserve"> </w:t>
      </w:r>
    </w:p>
    <w:p w14:paraId="549E88B7" w14:textId="3B06F81C" w:rsidR="00162C8A" w:rsidRPr="00035C99" w:rsidRDefault="00A81E43" w:rsidP="002A60BA">
      <w:pPr>
        <w:spacing w:after="0" w:line="360" w:lineRule="auto"/>
        <w:ind w:firstLine="720"/>
        <w:rPr>
          <w:rFonts w:asciiTheme="majorBidi" w:hAnsiTheme="majorBidi" w:cstheme="majorBidi"/>
          <w:sz w:val="24"/>
          <w:szCs w:val="24"/>
        </w:rPr>
      </w:pPr>
      <w:r w:rsidRPr="00035C99">
        <w:rPr>
          <w:rFonts w:asciiTheme="majorBidi" w:hAnsiTheme="majorBidi" w:cstheme="majorBidi"/>
          <w:sz w:val="24"/>
          <w:szCs w:val="24"/>
        </w:rPr>
        <w:t xml:space="preserve">Etnografi merupakan salah satu pendekatan dalam penelitian kualitatif yakni penelitian untuk mengetahui sebuah kualitas, salah satu yang dapat digolongkan dalam sebuah kualitas adalah sikap atau pembiasaan. </w:t>
      </w:r>
      <w:r w:rsidR="006A4D5F" w:rsidRPr="00035C99">
        <w:rPr>
          <w:rFonts w:asciiTheme="majorBidi" w:hAnsiTheme="majorBidi" w:cstheme="majorBidi"/>
          <w:sz w:val="24"/>
          <w:szCs w:val="24"/>
        </w:rPr>
        <w:t>Etnografi juga dapat dimaksudkan sebagai gambaran keadaan kebudayaan sebuah etnik, sedangkan kebudayaan merupakan kebiasaan yang berlaku secara terus menerus</w:t>
      </w:r>
      <w:r w:rsidR="00FB2B7E" w:rsidRPr="00035C99">
        <w:rPr>
          <w:rFonts w:asciiTheme="majorBidi" w:hAnsiTheme="majorBidi" w:cstheme="majorBidi"/>
          <w:sz w:val="24"/>
          <w:szCs w:val="24"/>
        </w:rPr>
        <w:t xml:space="preserve">. </w:t>
      </w:r>
    </w:p>
    <w:p w14:paraId="15692750" w14:textId="642BAAD6" w:rsidR="00FB2B7E" w:rsidRPr="00035C99" w:rsidRDefault="00CC50A5" w:rsidP="002A60BA">
      <w:pPr>
        <w:spacing w:after="0" w:line="360" w:lineRule="auto"/>
        <w:ind w:firstLine="720"/>
        <w:rPr>
          <w:rFonts w:asciiTheme="majorBidi" w:hAnsiTheme="majorBidi" w:cstheme="majorBidi"/>
          <w:sz w:val="24"/>
          <w:szCs w:val="24"/>
        </w:rPr>
      </w:pPr>
      <w:r w:rsidRPr="00035C99">
        <w:rPr>
          <w:rFonts w:asciiTheme="majorBidi" w:hAnsiTheme="majorBidi" w:cstheme="majorBidi"/>
          <w:sz w:val="24"/>
          <w:szCs w:val="24"/>
        </w:rPr>
        <w:lastRenderedPageBreak/>
        <w:t>Pada awalnya</w:t>
      </w:r>
      <w:r w:rsidR="00FB2B7E" w:rsidRPr="00035C99">
        <w:rPr>
          <w:rFonts w:asciiTheme="majorBidi" w:hAnsiTheme="majorBidi" w:cstheme="majorBidi"/>
          <w:sz w:val="24"/>
          <w:szCs w:val="24"/>
        </w:rPr>
        <w:t xml:space="preserve"> etnografi hanya dilakukan </w:t>
      </w:r>
      <w:r w:rsidR="00C9533D" w:rsidRPr="00035C99">
        <w:rPr>
          <w:rFonts w:asciiTheme="majorBidi" w:hAnsiTheme="majorBidi" w:cstheme="majorBidi"/>
          <w:sz w:val="24"/>
          <w:szCs w:val="24"/>
        </w:rPr>
        <w:t>untuk penelitian internal yang hanya melakukan</w:t>
      </w:r>
      <w:r w:rsidR="00FB2B7E" w:rsidRPr="00035C99">
        <w:rPr>
          <w:rFonts w:asciiTheme="majorBidi" w:hAnsiTheme="majorBidi" w:cstheme="majorBidi"/>
          <w:sz w:val="24"/>
          <w:szCs w:val="24"/>
        </w:rPr>
        <w:t xml:space="preserve"> kajian </w:t>
      </w:r>
      <w:r w:rsidRPr="00035C99">
        <w:rPr>
          <w:rFonts w:asciiTheme="majorBidi" w:hAnsiTheme="majorBidi" w:cstheme="majorBidi"/>
          <w:sz w:val="24"/>
          <w:szCs w:val="24"/>
        </w:rPr>
        <w:t xml:space="preserve">literasi </w:t>
      </w:r>
      <w:r w:rsidR="00FB2B7E" w:rsidRPr="00035C99">
        <w:rPr>
          <w:rFonts w:asciiTheme="majorBidi" w:hAnsiTheme="majorBidi" w:cstheme="majorBidi"/>
          <w:sz w:val="24"/>
          <w:szCs w:val="24"/>
        </w:rPr>
        <w:t xml:space="preserve">di perpustakaan. </w:t>
      </w:r>
      <w:r w:rsidR="00C9533D" w:rsidRPr="00035C99">
        <w:rPr>
          <w:rFonts w:asciiTheme="majorBidi" w:hAnsiTheme="majorBidi" w:cstheme="majorBidi"/>
          <w:sz w:val="24"/>
          <w:szCs w:val="24"/>
        </w:rPr>
        <w:t>Kegiatan</w:t>
      </w:r>
      <w:r w:rsidR="00FB2B7E" w:rsidRPr="00035C99">
        <w:rPr>
          <w:rFonts w:asciiTheme="majorBidi" w:hAnsiTheme="majorBidi" w:cstheme="majorBidi"/>
          <w:sz w:val="24"/>
          <w:szCs w:val="24"/>
        </w:rPr>
        <w:t xml:space="preserve"> kajian</w:t>
      </w:r>
      <w:r w:rsidR="000A6B83" w:rsidRPr="00035C99">
        <w:rPr>
          <w:rFonts w:asciiTheme="majorBidi" w:hAnsiTheme="majorBidi" w:cstheme="majorBidi"/>
          <w:sz w:val="24"/>
          <w:szCs w:val="24"/>
        </w:rPr>
        <w:t xml:space="preserve">nya hanya sebatas </w:t>
      </w:r>
      <w:r w:rsidR="00C9533D" w:rsidRPr="00035C99">
        <w:rPr>
          <w:rFonts w:asciiTheme="majorBidi" w:hAnsiTheme="majorBidi" w:cstheme="majorBidi"/>
          <w:sz w:val="24"/>
          <w:szCs w:val="24"/>
        </w:rPr>
        <w:t xml:space="preserve">dokumen-dokumen </w:t>
      </w:r>
      <w:r w:rsidR="00FB2B7E" w:rsidRPr="00035C99">
        <w:rPr>
          <w:rFonts w:asciiTheme="majorBidi" w:hAnsiTheme="majorBidi" w:cstheme="majorBidi"/>
          <w:sz w:val="24"/>
          <w:szCs w:val="24"/>
        </w:rPr>
        <w:t xml:space="preserve">teori kebudayaan </w:t>
      </w:r>
      <w:r w:rsidR="00C9533D" w:rsidRPr="00035C99">
        <w:rPr>
          <w:rFonts w:asciiTheme="majorBidi" w:hAnsiTheme="majorBidi" w:cstheme="majorBidi"/>
          <w:sz w:val="24"/>
          <w:szCs w:val="24"/>
        </w:rPr>
        <w:t xml:space="preserve">bersumber dari tulisan-tulisan </w:t>
      </w:r>
      <w:r w:rsidR="00FB2B7E" w:rsidRPr="00035C99">
        <w:rPr>
          <w:rFonts w:asciiTheme="majorBidi" w:hAnsiTheme="majorBidi" w:cstheme="majorBidi"/>
          <w:sz w:val="24"/>
          <w:szCs w:val="24"/>
        </w:rPr>
        <w:t xml:space="preserve">tentang berbagai suku di dunia yang dikumpulkan oleh para </w:t>
      </w:r>
      <w:r w:rsidR="00C9533D" w:rsidRPr="00035C99">
        <w:rPr>
          <w:rFonts w:asciiTheme="majorBidi" w:hAnsiTheme="majorBidi" w:cstheme="majorBidi"/>
          <w:sz w:val="24"/>
          <w:szCs w:val="24"/>
        </w:rPr>
        <w:t>pengembara</w:t>
      </w:r>
      <w:r w:rsidR="00FB2B7E" w:rsidRPr="00035C99">
        <w:rPr>
          <w:rFonts w:asciiTheme="majorBidi" w:hAnsiTheme="majorBidi" w:cstheme="majorBidi"/>
          <w:sz w:val="24"/>
          <w:szCs w:val="24"/>
        </w:rPr>
        <w:t xml:space="preserve">, </w:t>
      </w:r>
      <w:r w:rsidR="00C9533D" w:rsidRPr="00035C99">
        <w:rPr>
          <w:rFonts w:asciiTheme="majorBidi" w:hAnsiTheme="majorBidi" w:cstheme="majorBidi"/>
          <w:sz w:val="24"/>
          <w:szCs w:val="24"/>
        </w:rPr>
        <w:t>pendakwah</w:t>
      </w:r>
      <w:r w:rsidR="00FB2B7E" w:rsidRPr="00035C99">
        <w:rPr>
          <w:rFonts w:asciiTheme="majorBidi" w:hAnsiTheme="majorBidi" w:cstheme="majorBidi"/>
          <w:sz w:val="24"/>
          <w:szCs w:val="24"/>
        </w:rPr>
        <w:t xml:space="preserve"> agama, </w:t>
      </w:r>
      <w:r w:rsidR="00C9533D" w:rsidRPr="00035C99">
        <w:rPr>
          <w:rFonts w:asciiTheme="majorBidi" w:hAnsiTheme="majorBidi" w:cstheme="majorBidi"/>
          <w:sz w:val="24"/>
          <w:szCs w:val="24"/>
        </w:rPr>
        <w:t xml:space="preserve">para </w:t>
      </w:r>
      <w:r w:rsidR="00FB2B7E" w:rsidRPr="00035C99">
        <w:rPr>
          <w:rFonts w:asciiTheme="majorBidi" w:hAnsiTheme="majorBidi" w:cstheme="majorBidi"/>
          <w:sz w:val="24"/>
          <w:szCs w:val="24"/>
        </w:rPr>
        <w:t xml:space="preserve">pegawai </w:t>
      </w:r>
      <w:r w:rsidR="00C9533D" w:rsidRPr="00035C99">
        <w:rPr>
          <w:rFonts w:asciiTheme="majorBidi" w:hAnsiTheme="majorBidi" w:cstheme="majorBidi"/>
          <w:sz w:val="24"/>
          <w:szCs w:val="24"/>
        </w:rPr>
        <w:t>pemerintahan</w:t>
      </w:r>
      <w:r w:rsidR="00FB2B7E" w:rsidRPr="00035C99">
        <w:rPr>
          <w:rFonts w:asciiTheme="majorBidi" w:hAnsiTheme="majorBidi" w:cstheme="majorBidi"/>
          <w:sz w:val="24"/>
          <w:szCs w:val="24"/>
        </w:rPr>
        <w:t xml:space="preserve"> dan </w:t>
      </w:r>
      <w:r w:rsidR="00C9533D" w:rsidRPr="00035C99">
        <w:rPr>
          <w:rFonts w:asciiTheme="majorBidi" w:hAnsiTheme="majorBidi" w:cstheme="majorBidi"/>
          <w:sz w:val="24"/>
          <w:szCs w:val="24"/>
        </w:rPr>
        <w:t>kaum penjelajah</w:t>
      </w:r>
      <w:r w:rsidR="00FB2B7E" w:rsidRPr="00035C99">
        <w:rPr>
          <w:rFonts w:asciiTheme="majorBidi" w:hAnsiTheme="majorBidi" w:cstheme="majorBidi"/>
          <w:sz w:val="24"/>
          <w:szCs w:val="24"/>
        </w:rPr>
        <w:t xml:space="preserve">. </w:t>
      </w:r>
      <w:r w:rsidR="00C9533D" w:rsidRPr="00035C99">
        <w:rPr>
          <w:rFonts w:asciiTheme="majorBidi" w:hAnsiTheme="majorBidi" w:cstheme="majorBidi"/>
          <w:sz w:val="24"/>
          <w:szCs w:val="24"/>
        </w:rPr>
        <w:t>Berawal dari</w:t>
      </w:r>
      <w:r w:rsidR="00FB2B7E" w:rsidRPr="00035C99">
        <w:rPr>
          <w:rFonts w:asciiTheme="majorBidi" w:hAnsiTheme="majorBidi" w:cstheme="majorBidi"/>
          <w:sz w:val="24"/>
          <w:szCs w:val="24"/>
        </w:rPr>
        <w:t xml:space="preserve"> bahasan </w:t>
      </w:r>
      <w:r w:rsidR="00C9533D" w:rsidRPr="00035C99">
        <w:rPr>
          <w:rFonts w:asciiTheme="majorBidi" w:hAnsiTheme="majorBidi" w:cstheme="majorBidi"/>
          <w:sz w:val="24"/>
          <w:szCs w:val="24"/>
        </w:rPr>
        <w:t xml:space="preserve">yang terdapat dalam </w:t>
      </w:r>
      <w:r w:rsidR="00FB2B7E" w:rsidRPr="00035C99">
        <w:rPr>
          <w:rFonts w:asciiTheme="majorBidi" w:hAnsiTheme="majorBidi" w:cstheme="majorBidi"/>
          <w:sz w:val="24"/>
          <w:szCs w:val="24"/>
        </w:rPr>
        <w:t xml:space="preserve">tulisan-tulisan tersebut, para peneliti berupaya membangun </w:t>
      </w:r>
      <w:r w:rsidR="00C9533D" w:rsidRPr="00035C99">
        <w:rPr>
          <w:rFonts w:asciiTheme="majorBidi" w:hAnsiTheme="majorBidi" w:cstheme="majorBidi"/>
          <w:sz w:val="24"/>
          <w:szCs w:val="24"/>
        </w:rPr>
        <w:t>opini tentang</w:t>
      </w:r>
      <w:r w:rsidR="00FB2B7E" w:rsidRPr="00035C99">
        <w:rPr>
          <w:rFonts w:asciiTheme="majorBidi" w:hAnsiTheme="majorBidi" w:cstheme="majorBidi"/>
          <w:sz w:val="24"/>
          <w:szCs w:val="24"/>
        </w:rPr>
        <w:t xml:space="preserve"> evolusi budaya manusia dari </w:t>
      </w:r>
      <w:r w:rsidR="00C9533D" w:rsidRPr="00035C99">
        <w:rPr>
          <w:rFonts w:asciiTheme="majorBidi" w:hAnsiTheme="majorBidi" w:cstheme="majorBidi"/>
          <w:sz w:val="24"/>
          <w:szCs w:val="24"/>
        </w:rPr>
        <w:t xml:space="preserve">awal </w:t>
      </w:r>
      <w:r w:rsidR="002A75E6" w:rsidRPr="00035C99">
        <w:rPr>
          <w:rFonts w:asciiTheme="majorBidi" w:hAnsiTheme="majorBidi" w:cstheme="majorBidi"/>
          <w:sz w:val="24"/>
          <w:szCs w:val="24"/>
        </w:rPr>
        <w:t>sejarah kehidupan</w:t>
      </w:r>
      <w:r w:rsidR="00FB2B7E" w:rsidRPr="00035C99">
        <w:rPr>
          <w:rFonts w:asciiTheme="majorBidi" w:hAnsiTheme="majorBidi" w:cstheme="majorBidi"/>
          <w:sz w:val="24"/>
          <w:szCs w:val="24"/>
        </w:rPr>
        <w:t xml:space="preserve"> manusia </w:t>
      </w:r>
      <w:r w:rsidR="002A75E6" w:rsidRPr="00035C99">
        <w:rPr>
          <w:rFonts w:asciiTheme="majorBidi" w:hAnsiTheme="majorBidi" w:cstheme="majorBidi"/>
          <w:sz w:val="24"/>
          <w:szCs w:val="24"/>
        </w:rPr>
        <w:t xml:space="preserve">di </w:t>
      </w:r>
      <w:r w:rsidR="00FB2B7E" w:rsidRPr="00035C99">
        <w:rPr>
          <w:rFonts w:asciiTheme="majorBidi" w:hAnsiTheme="majorBidi" w:cstheme="majorBidi"/>
          <w:sz w:val="24"/>
          <w:szCs w:val="24"/>
        </w:rPr>
        <w:t xml:space="preserve">bumi sampai </w:t>
      </w:r>
      <w:r w:rsidR="002A75E6" w:rsidRPr="00035C99">
        <w:rPr>
          <w:rFonts w:asciiTheme="majorBidi" w:hAnsiTheme="majorBidi" w:cstheme="majorBidi"/>
          <w:sz w:val="24"/>
          <w:szCs w:val="24"/>
        </w:rPr>
        <w:t>saat ini</w:t>
      </w:r>
      <w:r w:rsidR="00FB2B7E" w:rsidRPr="00035C99">
        <w:rPr>
          <w:rFonts w:asciiTheme="majorBidi" w:hAnsiTheme="majorBidi" w:cstheme="majorBidi"/>
          <w:sz w:val="24"/>
          <w:szCs w:val="24"/>
        </w:rPr>
        <w:t xml:space="preserve">. </w:t>
      </w:r>
      <w:r w:rsidR="002A75E6" w:rsidRPr="00035C99">
        <w:rPr>
          <w:rFonts w:asciiTheme="majorBidi" w:hAnsiTheme="majorBidi" w:cstheme="majorBidi"/>
          <w:sz w:val="24"/>
          <w:szCs w:val="24"/>
        </w:rPr>
        <w:t xml:space="preserve">Para peneliti </w:t>
      </w:r>
      <w:r w:rsidR="00FB2B7E" w:rsidRPr="00035C99">
        <w:rPr>
          <w:rFonts w:asciiTheme="majorBidi" w:hAnsiTheme="majorBidi" w:cstheme="majorBidi"/>
          <w:sz w:val="24"/>
          <w:szCs w:val="24"/>
        </w:rPr>
        <w:t xml:space="preserve">bekerja di kamar kerja sendiri dan </w:t>
      </w:r>
      <w:r w:rsidR="002A75E6" w:rsidRPr="00035C99">
        <w:rPr>
          <w:rFonts w:asciiTheme="majorBidi" w:hAnsiTheme="majorBidi" w:cstheme="majorBidi"/>
          <w:sz w:val="24"/>
          <w:szCs w:val="24"/>
        </w:rPr>
        <w:t xml:space="preserve">sesekali ke </w:t>
      </w:r>
      <w:r w:rsidR="00FB2B7E" w:rsidRPr="00035C99">
        <w:rPr>
          <w:rFonts w:asciiTheme="majorBidi" w:hAnsiTheme="majorBidi" w:cstheme="majorBidi"/>
          <w:sz w:val="24"/>
          <w:szCs w:val="24"/>
        </w:rPr>
        <w:t xml:space="preserve">perpustakaan, tidak pernah </w:t>
      </w:r>
      <w:r w:rsidR="002A75E6" w:rsidRPr="00035C99">
        <w:rPr>
          <w:rFonts w:asciiTheme="majorBidi" w:hAnsiTheme="majorBidi" w:cstheme="majorBidi"/>
          <w:sz w:val="24"/>
          <w:szCs w:val="24"/>
        </w:rPr>
        <w:t>melakukan penelitian secara</w:t>
      </w:r>
      <w:r w:rsidR="00FB2B7E" w:rsidRPr="00035C99">
        <w:rPr>
          <w:rFonts w:asciiTheme="majorBidi" w:hAnsiTheme="majorBidi" w:cstheme="majorBidi"/>
          <w:sz w:val="24"/>
          <w:szCs w:val="24"/>
        </w:rPr>
        <w:t xml:space="preserve"> langsung melihat </w:t>
      </w:r>
      <w:r w:rsidR="002A75E6" w:rsidRPr="00035C99">
        <w:rPr>
          <w:rFonts w:asciiTheme="majorBidi" w:hAnsiTheme="majorBidi" w:cstheme="majorBidi"/>
          <w:sz w:val="24"/>
          <w:szCs w:val="24"/>
        </w:rPr>
        <w:t xml:space="preserve">kehidupan berbudaya </w:t>
      </w:r>
      <w:r w:rsidR="00FB2B7E" w:rsidRPr="00035C99">
        <w:rPr>
          <w:rFonts w:asciiTheme="majorBidi" w:hAnsiTheme="majorBidi" w:cstheme="majorBidi"/>
          <w:sz w:val="24"/>
          <w:szCs w:val="24"/>
        </w:rPr>
        <w:t xml:space="preserve">masyarakat primitif yang menjadi objek penelitian mereka. Selanjutnya, </w:t>
      </w:r>
      <w:r w:rsidR="002A75E6" w:rsidRPr="00035C99">
        <w:rPr>
          <w:rFonts w:asciiTheme="majorBidi" w:hAnsiTheme="majorBidi" w:cstheme="majorBidi"/>
          <w:sz w:val="24"/>
          <w:szCs w:val="24"/>
        </w:rPr>
        <w:t xml:space="preserve">seiring perkembangan dunia penelitian, tahun 1015-1925 dengan diprakarsai oleh Radclife Brown dan Bronislaw Malinowski muncullah etnografi modern. </w:t>
      </w:r>
      <w:r w:rsidR="00BD61AC" w:rsidRPr="00035C99">
        <w:rPr>
          <w:rFonts w:asciiTheme="majorBidi" w:hAnsiTheme="majorBidi" w:cstheme="majorBidi"/>
          <w:sz w:val="24"/>
          <w:szCs w:val="24"/>
        </w:rPr>
        <w:t xml:space="preserve">Metode etnografi modern mulai </w:t>
      </w:r>
      <w:r w:rsidR="002A75E6" w:rsidRPr="00035C99">
        <w:rPr>
          <w:rFonts w:asciiTheme="majorBidi" w:hAnsiTheme="majorBidi" w:cstheme="majorBidi"/>
          <w:sz w:val="24"/>
          <w:szCs w:val="24"/>
        </w:rPr>
        <w:t xml:space="preserve">melakukan penelitian langsung dengan </w:t>
      </w:r>
      <w:r w:rsidR="00BD61AC" w:rsidRPr="00035C99">
        <w:rPr>
          <w:rFonts w:asciiTheme="majorBidi" w:hAnsiTheme="majorBidi" w:cstheme="majorBidi"/>
          <w:sz w:val="24"/>
          <w:szCs w:val="24"/>
        </w:rPr>
        <w:t>b</w:t>
      </w:r>
      <w:r w:rsidR="00FB2B7E" w:rsidRPr="00035C99">
        <w:rPr>
          <w:rFonts w:asciiTheme="majorBidi" w:hAnsiTheme="majorBidi" w:cstheme="majorBidi"/>
          <w:sz w:val="24"/>
          <w:szCs w:val="24"/>
        </w:rPr>
        <w:t>erfokus pada kehidupan yang sedang dijalani oleh anggota masyarakat, yaitu tentang</w:t>
      </w:r>
      <w:r w:rsidR="00BD61AC" w:rsidRPr="00035C99">
        <w:rPr>
          <w:rFonts w:asciiTheme="majorBidi" w:hAnsiTheme="majorBidi" w:cstheme="majorBidi"/>
          <w:sz w:val="24"/>
          <w:szCs w:val="24"/>
        </w:rPr>
        <w:t xml:space="preserve"> bagaimana</w:t>
      </w:r>
      <w:r w:rsidR="00FB2B7E" w:rsidRPr="00035C99">
        <w:rPr>
          <w:rFonts w:asciiTheme="majorBidi" w:hAnsiTheme="majorBidi" w:cstheme="majorBidi"/>
          <w:sz w:val="24"/>
          <w:szCs w:val="24"/>
        </w:rPr>
        <w:t xml:space="preserve"> </w:t>
      </w:r>
      <w:r w:rsidR="00BD61AC" w:rsidRPr="00035C99">
        <w:rPr>
          <w:rFonts w:asciiTheme="majorBidi" w:hAnsiTheme="majorBidi" w:cstheme="majorBidi"/>
          <w:sz w:val="24"/>
          <w:szCs w:val="24"/>
        </w:rPr>
        <w:t>kehidupan berbudaya secara langsung</w:t>
      </w:r>
      <w:r w:rsidR="00BD61AC" w:rsidRPr="00035C99">
        <w:rPr>
          <w:rFonts w:asciiTheme="majorBidi" w:hAnsiTheme="majorBidi" w:cstheme="majorBidi"/>
          <w:i/>
          <w:iCs/>
          <w:sz w:val="24"/>
          <w:szCs w:val="24"/>
        </w:rPr>
        <w:t xml:space="preserve"> </w:t>
      </w:r>
      <w:r w:rsidR="00FB2B7E" w:rsidRPr="00035C99">
        <w:rPr>
          <w:rFonts w:asciiTheme="majorBidi" w:hAnsiTheme="majorBidi" w:cstheme="majorBidi"/>
          <w:sz w:val="24"/>
          <w:szCs w:val="24"/>
        </w:rPr>
        <w:t xml:space="preserve"> masyarakat tersebut. </w:t>
      </w:r>
      <w:r w:rsidR="00BD61AC" w:rsidRPr="00035C99">
        <w:rPr>
          <w:rFonts w:asciiTheme="majorBidi" w:hAnsiTheme="majorBidi" w:cstheme="majorBidi"/>
          <w:sz w:val="24"/>
          <w:szCs w:val="24"/>
        </w:rPr>
        <w:t xml:space="preserve">Pengambilan data pada etnografi modern </w:t>
      </w:r>
      <w:r w:rsidR="002A75E6" w:rsidRPr="00035C99">
        <w:rPr>
          <w:rFonts w:asciiTheme="majorBidi" w:hAnsiTheme="majorBidi" w:cstheme="majorBidi"/>
          <w:sz w:val="24"/>
          <w:szCs w:val="24"/>
        </w:rPr>
        <w:t>melalui kegiatan</w:t>
      </w:r>
      <w:r w:rsidR="00FB2B7E" w:rsidRPr="00035C99">
        <w:rPr>
          <w:rFonts w:asciiTheme="majorBidi" w:hAnsiTheme="majorBidi" w:cstheme="majorBidi"/>
          <w:sz w:val="24"/>
          <w:szCs w:val="24"/>
        </w:rPr>
        <w:t xml:space="preserve"> wawancara dengan informan</w:t>
      </w:r>
      <w:r w:rsidR="002A75E6" w:rsidRPr="00035C99">
        <w:rPr>
          <w:rFonts w:asciiTheme="majorBidi" w:hAnsiTheme="majorBidi" w:cstheme="majorBidi"/>
          <w:sz w:val="24"/>
          <w:szCs w:val="24"/>
        </w:rPr>
        <w:t>,</w:t>
      </w:r>
      <w:r w:rsidR="00FB2B7E" w:rsidRPr="00035C99">
        <w:rPr>
          <w:rFonts w:asciiTheme="majorBidi" w:hAnsiTheme="majorBidi" w:cstheme="majorBidi"/>
          <w:sz w:val="24"/>
          <w:szCs w:val="24"/>
        </w:rPr>
        <w:t xml:space="preserve"> melakukan observasi </w:t>
      </w:r>
      <w:r w:rsidR="00BD61AC" w:rsidRPr="00035C99">
        <w:rPr>
          <w:rFonts w:asciiTheme="majorBidi" w:hAnsiTheme="majorBidi" w:cstheme="majorBidi"/>
          <w:sz w:val="24"/>
          <w:szCs w:val="24"/>
        </w:rPr>
        <w:t xml:space="preserve">langsung </w:t>
      </w:r>
      <w:r w:rsidR="002A75E6" w:rsidRPr="00035C99">
        <w:rPr>
          <w:rFonts w:asciiTheme="majorBidi" w:hAnsiTheme="majorBidi" w:cstheme="majorBidi"/>
          <w:sz w:val="24"/>
          <w:szCs w:val="24"/>
        </w:rPr>
        <w:t>di lapangan dengan</w:t>
      </w:r>
      <w:r w:rsidR="00FB2B7E" w:rsidRPr="00035C99">
        <w:rPr>
          <w:rFonts w:asciiTheme="majorBidi" w:hAnsiTheme="majorBidi" w:cstheme="majorBidi"/>
          <w:sz w:val="24"/>
          <w:szCs w:val="24"/>
        </w:rPr>
        <w:t xml:space="preserve"> berpartisipasi dalam </w:t>
      </w:r>
      <w:r w:rsidR="002A75E6" w:rsidRPr="00035C99">
        <w:rPr>
          <w:rFonts w:asciiTheme="majorBidi" w:hAnsiTheme="majorBidi" w:cstheme="majorBidi"/>
          <w:sz w:val="24"/>
          <w:szCs w:val="24"/>
        </w:rPr>
        <w:t>kegiatan</w:t>
      </w:r>
      <w:r w:rsidR="00FB2B7E" w:rsidRPr="00035C99">
        <w:rPr>
          <w:rFonts w:asciiTheme="majorBidi" w:hAnsiTheme="majorBidi" w:cstheme="majorBidi"/>
          <w:sz w:val="24"/>
          <w:szCs w:val="24"/>
        </w:rPr>
        <w:t xml:space="preserve"> masyarakat tersebut</w:t>
      </w:r>
      <w:r w:rsidR="00025F25">
        <w:rPr>
          <w:rStyle w:val="FootnoteReference"/>
          <w:rFonts w:asciiTheme="majorBidi" w:hAnsiTheme="majorBidi" w:cstheme="majorBidi"/>
          <w:sz w:val="24"/>
          <w:szCs w:val="24"/>
        </w:rPr>
        <w:footnoteReference w:id="13"/>
      </w:r>
      <w:r w:rsidR="00FB2B7E" w:rsidRPr="00035C99">
        <w:rPr>
          <w:rFonts w:asciiTheme="majorBidi" w:hAnsiTheme="majorBidi" w:cstheme="majorBidi"/>
          <w:sz w:val="24"/>
          <w:szCs w:val="24"/>
        </w:rPr>
        <w:t>.</w:t>
      </w:r>
    </w:p>
    <w:p w14:paraId="05FC03E0" w14:textId="7A45C1BC" w:rsidR="00C66A72" w:rsidRPr="00035C99" w:rsidRDefault="00C66A72" w:rsidP="002A60BA">
      <w:pPr>
        <w:spacing w:after="0" w:line="360" w:lineRule="auto"/>
        <w:ind w:firstLine="720"/>
        <w:rPr>
          <w:rFonts w:asciiTheme="majorBidi" w:hAnsiTheme="majorBidi" w:cstheme="majorBidi"/>
          <w:sz w:val="24"/>
          <w:szCs w:val="24"/>
        </w:rPr>
      </w:pPr>
      <w:r w:rsidRPr="00035C99">
        <w:rPr>
          <w:rFonts w:asciiTheme="majorBidi" w:hAnsiTheme="majorBidi" w:cstheme="majorBidi"/>
          <w:sz w:val="24"/>
          <w:szCs w:val="24"/>
        </w:rPr>
        <w:t xml:space="preserve">Etnografi </w:t>
      </w:r>
      <w:r w:rsidR="002A75E6" w:rsidRPr="00035C99">
        <w:rPr>
          <w:rFonts w:asciiTheme="majorBidi" w:hAnsiTheme="majorBidi" w:cstheme="majorBidi"/>
          <w:sz w:val="24"/>
          <w:szCs w:val="24"/>
        </w:rPr>
        <w:t>secara</w:t>
      </w:r>
      <w:r w:rsidRPr="00035C99">
        <w:rPr>
          <w:rFonts w:asciiTheme="majorBidi" w:hAnsiTheme="majorBidi" w:cstheme="majorBidi"/>
          <w:sz w:val="24"/>
          <w:szCs w:val="24"/>
        </w:rPr>
        <w:t xml:space="preserve"> jelas </w:t>
      </w:r>
      <w:r w:rsidR="006703A6" w:rsidRPr="00035C99">
        <w:rPr>
          <w:rFonts w:asciiTheme="majorBidi" w:hAnsiTheme="majorBidi" w:cstheme="majorBidi"/>
          <w:sz w:val="24"/>
          <w:szCs w:val="24"/>
        </w:rPr>
        <w:t xml:space="preserve">masuk dalam golongan </w:t>
      </w:r>
      <w:r w:rsidRPr="00035C99">
        <w:rPr>
          <w:rFonts w:asciiTheme="majorBidi" w:hAnsiTheme="majorBidi" w:cstheme="majorBidi"/>
          <w:sz w:val="24"/>
          <w:szCs w:val="24"/>
        </w:rPr>
        <w:t xml:space="preserve">paradigma </w:t>
      </w:r>
      <w:r w:rsidRPr="00035C99">
        <w:rPr>
          <w:rFonts w:asciiTheme="majorBidi" w:hAnsiTheme="majorBidi" w:cstheme="majorBidi"/>
          <w:i/>
          <w:iCs/>
          <w:sz w:val="24"/>
          <w:szCs w:val="24"/>
        </w:rPr>
        <w:t>interpretivisme</w:t>
      </w:r>
      <w:r w:rsidRPr="00035C99">
        <w:rPr>
          <w:rFonts w:asciiTheme="majorBidi" w:hAnsiTheme="majorBidi" w:cstheme="majorBidi"/>
          <w:sz w:val="24"/>
          <w:szCs w:val="24"/>
        </w:rPr>
        <w:t xml:space="preserve"> ketika </w:t>
      </w:r>
      <w:r w:rsidR="002A75E6" w:rsidRPr="00035C99">
        <w:rPr>
          <w:rFonts w:asciiTheme="majorBidi" w:hAnsiTheme="majorBidi" w:cstheme="majorBidi"/>
          <w:sz w:val="24"/>
          <w:szCs w:val="24"/>
        </w:rPr>
        <w:t>dihubungkan secara langsung</w:t>
      </w:r>
      <w:r w:rsidRPr="00035C99">
        <w:rPr>
          <w:rFonts w:asciiTheme="majorBidi" w:hAnsiTheme="majorBidi" w:cstheme="majorBidi"/>
          <w:sz w:val="24"/>
          <w:szCs w:val="24"/>
        </w:rPr>
        <w:t xml:space="preserve"> dengan konsep kebudayaan mengacu kepada konsep James Spradley (1997: xx) yang </w:t>
      </w:r>
      <w:r w:rsidR="002A75E6" w:rsidRPr="00035C99">
        <w:rPr>
          <w:rFonts w:asciiTheme="majorBidi" w:hAnsiTheme="majorBidi" w:cstheme="majorBidi"/>
          <w:sz w:val="24"/>
          <w:szCs w:val="24"/>
        </w:rPr>
        <w:t>menguraikan</w:t>
      </w:r>
      <w:r w:rsidR="005932AA" w:rsidRPr="00035C99">
        <w:rPr>
          <w:rFonts w:asciiTheme="majorBidi" w:hAnsiTheme="majorBidi" w:cstheme="majorBidi"/>
          <w:sz w:val="24"/>
          <w:szCs w:val="24"/>
        </w:rPr>
        <w:t xml:space="preserve"> bahwa</w:t>
      </w:r>
      <w:r w:rsidRPr="00035C99">
        <w:rPr>
          <w:rFonts w:asciiTheme="majorBidi" w:hAnsiTheme="majorBidi" w:cstheme="majorBidi"/>
          <w:sz w:val="24"/>
          <w:szCs w:val="24"/>
        </w:rPr>
        <w:t xml:space="preserve"> kebudayaan sebagai </w:t>
      </w:r>
      <w:r w:rsidR="002A75E6" w:rsidRPr="00035C99">
        <w:rPr>
          <w:rFonts w:asciiTheme="majorBidi" w:hAnsiTheme="majorBidi" w:cstheme="majorBidi"/>
          <w:sz w:val="24"/>
          <w:szCs w:val="24"/>
        </w:rPr>
        <w:t>konsep</w:t>
      </w:r>
      <w:r w:rsidRPr="00035C99">
        <w:rPr>
          <w:rFonts w:asciiTheme="majorBidi" w:hAnsiTheme="majorBidi" w:cstheme="majorBidi"/>
          <w:sz w:val="24"/>
          <w:szCs w:val="24"/>
        </w:rPr>
        <w:t xml:space="preserve"> pengetahuan</w:t>
      </w:r>
      <w:r w:rsidR="002A75E6" w:rsidRPr="00035C99">
        <w:rPr>
          <w:rFonts w:asciiTheme="majorBidi" w:hAnsiTheme="majorBidi" w:cstheme="majorBidi"/>
          <w:sz w:val="24"/>
          <w:szCs w:val="24"/>
        </w:rPr>
        <w:t xml:space="preserve"> yang dimiliki oleh manusia melalui pro</w:t>
      </w:r>
      <w:r w:rsidR="00B4470B" w:rsidRPr="00035C99">
        <w:rPr>
          <w:rFonts w:asciiTheme="majorBidi" w:hAnsiTheme="majorBidi" w:cstheme="majorBidi"/>
          <w:sz w:val="24"/>
          <w:szCs w:val="24"/>
        </w:rPr>
        <w:t>ses belajar, latihan, membiasakan diri secara rutin</w:t>
      </w:r>
      <w:r w:rsidRPr="00035C99">
        <w:rPr>
          <w:rFonts w:asciiTheme="majorBidi" w:hAnsiTheme="majorBidi" w:cstheme="majorBidi"/>
          <w:sz w:val="24"/>
          <w:szCs w:val="24"/>
        </w:rPr>
        <w:t xml:space="preserve"> </w:t>
      </w:r>
      <w:r w:rsidR="00B4470B" w:rsidRPr="00035C99">
        <w:rPr>
          <w:rFonts w:asciiTheme="majorBidi" w:hAnsiTheme="majorBidi" w:cstheme="majorBidi"/>
          <w:sz w:val="24"/>
          <w:szCs w:val="24"/>
        </w:rPr>
        <w:t>di</w:t>
      </w:r>
      <w:r w:rsidRPr="00035C99">
        <w:rPr>
          <w:rFonts w:asciiTheme="majorBidi" w:hAnsiTheme="majorBidi" w:cstheme="majorBidi"/>
          <w:sz w:val="24"/>
          <w:szCs w:val="24"/>
        </w:rPr>
        <w:t xml:space="preserve">gunakan untuk menginterpretasikan </w:t>
      </w:r>
      <w:r w:rsidR="005932AA" w:rsidRPr="00035C99">
        <w:rPr>
          <w:rFonts w:asciiTheme="majorBidi" w:hAnsiTheme="majorBidi" w:cstheme="majorBidi"/>
          <w:sz w:val="24"/>
          <w:szCs w:val="24"/>
        </w:rPr>
        <w:t xml:space="preserve">alam </w:t>
      </w:r>
      <w:r w:rsidRPr="00035C99">
        <w:rPr>
          <w:rFonts w:asciiTheme="majorBidi" w:hAnsiTheme="majorBidi" w:cstheme="majorBidi"/>
          <w:sz w:val="24"/>
          <w:szCs w:val="24"/>
        </w:rPr>
        <w:t>sekelilin</w:t>
      </w:r>
      <w:r w:rsidR="00B4470B" w:rsidRPr="00035C99">
        <w:rPr>
          <w:rFonts w:asciiTheme="majorBidi" w:hAnsiTheme="majorBidi" w:cstheme="majorBidi"/>
          <w:sz w:val="24"/>
          <w:szCs w:val="24"/>
        </w:rPr>
        <w:t>g</w:t>
      </w:r>
      <w:r w:rsidR="005932AA" w:rsidRPr="00035C99">
        <w:rPr>
          <w:rFonts w:asciiTheme="majorBidi" w:hAnsiTheme="majorBidi" w:cstheme="majorBidi"/>
          <w:sz w:val="24"/>
          <w:szCs w:val="24"/>
        </w:rPr>
        <w:t>nya</w:t>
      </w:r>
      <w:r w:rsidRPr="00035C99">
        <w:rPr>
          <w:rFonts w:asciiTheme="majorBidi" w:hAnsiTheme="majorBidi" w:cstheme="majorBidi"/>
          <w:sz w:val="24"/>
          <w:szCs w:val="24"/>
        </w:rPr>
        <w:t xml:space="preserve">, dan sekaligus menyusun </w:t>
      </w:r>
      <w:r w:rsidR="00B4470B" w:rsidRPr="00035C99">
        <w:rPr>
          <w:rFonts w:asciiTheme="majorBidi" w:hAnsiTheme="majorBidi" w:cstheme="majorBidi"/>
          <w:sz w:val="24"/>
          <w:szCs w:val="24"/>
        </w:rPr>
        <w:t xml:space="preserve">pedoman </w:t>
      </w:r>
      <w:r w:rsidRPr="00035C99">
        <w:rPr>
          <w:rFonts w:asciiTheme="majorBidi" w:hAnsiTheme="majorBidi" w:cstheme="majorBidi"/>
          <w:sz w:val="24"/>
          <w:szCs w:val="24"/>
        </w:rPr>
        <w:t xml:space="preserve">perilaku dalam menghadapi </w:t>
      </w:r>
      <w:r w:rsidR="00B4470B" w:rsidRPr="00035C99">
        <w:rPr>
          <w:rFonts w:asciiTheme="majorBidi" w:hAnsiTheme="majorBidi" w:cstheme="majorBidi"/>
          <w:sz w:val="24"/>
          <w:szCs w:val="24"/>
        </w:rPr>
        <w:t>kehidupan di</w:t>
      </w:r>
      <w:r w:rsidRPr="00035C99">
        <w:rPr>
          <w:rFonts w:asciiTheme="majorBidi" w:hAnsiTheme="majorBidi" w:cstheme="majorBidi"/>
          <w:sz w:val="24"/>
          <w:szCs w:val="24"/>
        </w:rPr>
        <w:t xml:space="preserve"> </w:t>
      </w:r>
      <w:r w:rsidR="00B4470B" w:rsidRPr="00035C99">
        <w:rPr>
          <w:rFonts w:asciiTheme="majorBidi" w:hAnsiTheme="majorBidi" w:cstheme="majorBidi"/>
          <w:sz w:val="24"/>
          <w:szCs w:val="24"/>
        </w:rPr>
        <w:t>sekitar</w:t>
      </w:r>
      <w:r w:rsidRPr="00035C99">
        <w:rPr>
          <w:rFonts w:asciiTheme="majorBidi" w:hAnsiTheme="majorBidi" w:cstheme="majorBidi"/>
          <w:sz w:val="24"/>
          <w:szCs w:val="24"/>
        </w:rPr>
        <w:t xml:space="preserve"> mereka</w:t>
      </w:r>
      <w:r w:rsidR="00025F25">
        <w:rPr>
          <w:rStyle w:val="FootnoteReference"/>
          <w:rFonts w:asciiTheme="majorBidi" w:hAnsiTheme="majorBidi" w:cstheme="majorBidi"/>
          <w:sz w:val="24"/>
          <w:szCs w:val="24"/>
        </w:rPr>
        <w:footnoteReference w:id="14"/>
      </w:r>
      <w:r w:rsidRPr="00035C99">
        <w:rPr>
          <w:rFonts w:asciiTheme="majorBidi" w:hAnsiTheme="majorBidi" w:cstheme="majorBidi"/>
          <w:sz w:val="24"/>
          <w:szCs w:val="24"/>
        </w:rPr>
        <w:t>.</w:t>
      </w:r>
    </w:p>
    <w:p w14:paraId="303B34CD" w14:textId="61263C03" w:rsidR="00C66A72" w:rsidRPr="00035C99" w:rsidRDefault="00B4470B" w:rsidP="002A60BA">
      <w:pPr>
        <w:spacing w:after="0" w:line="360" w:lineRule="auto"/>
        <w:ind w:firstLine="720"/>
        <w:rPr>
          <w:rFonts w:asciiTheme="majorBidi" w:hAnsiTheme="majorBidi" w:cstheme="majorBidi"/>
          <w:sz w:val="24"/>
          <w:szCs w:val="24"/>
        </w:rPr>
      </w:pPr>
      <w:r w:rsidRPr="00035C99">
        <w:rPr>
          <w:rFonts w:asciiTheme="majorBidi" w:hAnsiTheme="majorBidi" w:cstheme="majorBidi"/>
          <w:sz w:val="24"/>
          <w:szCs w:val="24"/>
        </w:rPr>
        <w:t xml:space="preserve">Di dunia ini banyak sekali metodologi penelitan sosial yang diterapkan oleh para ahli, salah satunya adalah etnografi. Penelitian etnografi yang lebih cenderung cocok digunakan untuk penelitian bidang antropologi menjadi metode yang tepat dalam </w:t>
      </w:r>
      <w:r w:rsidRPr="00035C99">
        <w:rPr>
          <w:rFonts w:asciiTheme="majorBidi" w:hAnsiTheme="majorBidi" w:cstheme="majorBidi"/>
          <w:sz w:val="24"/>
          <w:szCs w:val="24"/>
        </w:rPr>
        <w:lastRenderedPageBreak/>
        <w:t xml:space="preserve">penelitian kualitatif yang mengedapankan data kualitas hasil penelitian. Penelitian </w:t>
      </w:r>
      <w:r w:rsidR="00C66A72" w:rsidRPr="00035C99">
        <w:rPr>
          <w:rFonts w:asciiTheme="majorBidi" w:hAnsiTheme="majorBidi" w:cstheme="majorBidi"/>
          <w:sz w:val="24"/>
          <w:szCs w:val="24"/>
        </w:rPr>
        <w:t>kualitatif</w:t>
      </w:r>
      <w:r w:rsidR="00BD61AC" w:rsidRPr="00035C99">
        <w:rPr>
          <w:rFonts w:asciiTheme="majorBidi" w:hAnsiTheme="majorBidi" w:cstheme="majorBidi"/>
          <w:sz w:val="24"/>
          <w:szCs w:val="24"/>
        </w:rPr>
        <w:t xml:space="preserve"> </w:t>
      </w:r>
      <w:r w:rsidR="00C66A72" w:rsidRPr="00035C99">
        <w:rPr>
          <w:rFonts w:asciiTheme="majorBidi" w:hAnsiTheme="majorBidi" w:cstheme="majorBidi"/>
          <w:sz w:val="24"/>
          <w:szCs w:val="24"/>
        </w:rPr>
        <w:t xml:space="preserve">mengutamakan kualitas data </w:t>
      </w:r>
      <w:r w:rsidRPr="00035C99">
        <w:rPr>
          <w:rFonts w:asciiTheme="majorBidi" w:hAnsiTheme="majorBidi" w:cstheme="majorBidi"/>
          <w:sz w:val="24"/>
          <w:szCs w:val="24"/>
        </w:rPr>
        <w:t xml:space="preserve">hasil penelitian </w:t>
      </w:r>
      <w:r w:rsidR="00C66A72" w:rsidRPr="00035C99">
        <w:rPr>
          <w:rFonts w:asciiTheme="majorBidi" w:hAnsiTheme="majorBidi" w:cstheme="majorBidi"/>
          <w:sz w:val="24"/>
          <w:szCs w:val="24"/>
        </w:rPr>
        <w:t xml:space="preserve">yang mendalam </w:t>
      </w:r>
      <w:r w:rsidR="00BD61AC" w:rsidRPr="00035C99">
        <w:rPr>
          <w:rFonts w:asciiTheme="majorBidi" w:hAnsiTheme="majorBidi" w:cstheme="majorBidi"/>
          <w:sz w:val="24"/>
          <w:szCs w:val="24"/>
        </w:rPr>
        <w:t xml:space="preserve">dan rinci </w:t>
      </w:r>
      <w:r w:rsidR="00C66A72" w:rsidRPr="00035C99">
        <w:rPr>
          <w:rFonts w:asciiTheme="majorBidi" w:hAnsiTheme="majorBidi" w:cstheme="majorBidi"/>
          <w:sz w:val="24"/>
          <w:szCs w:val="24"/>
        </w:rPr>
        <w:t xml:space="preserve">sehingga </w:t>
      </w:r>
      <w:r w:rsidRPr="00035C99">
        <w:rPr>
          <w:rFonts w:asciiTheme="majorBidi" w:hAnsiTheme="majorBidi" w:cstheme="majorBidi"/>
          <w:sz w:val="24"/>
          <w:szCs w:val="24"/>
        </w:rPr>
        <w:t>mampu memberi gambaran jelas terhadap</w:t>
      </w:r>
      <w:r w:rsidR="00C66A72" w:rsidRPr="00035C99">
        <w:rPr>
          <w:rFonts w:asciiTheme="majorBidi" w:hAnsiTheme="majorBidi" w:cstheme="majorBidi"/>
          <w:sz w:val="24"/>
          <w:szCs w:val="24"/>
        </w:rPr>
        <w:t xml:space="preserve"> </w:t>
      </w:r>
      <w:r w:rsidRPr="00035C99">
        <w:rPr>
          <w:rFonts w:asciiTheme="majorBidi" w:hAnsiTheme="majorBidi" w:cstheme="majorBidi"/>
          <w:sz w:val="24"/>
          <w:szCs w:val="24"/>
        </w:rPr>
        <w:t xml:space="preserve">akar </w:t>
      </w:r>
      <w:r w:rsidR="00C66A72" w:rsidRPr="00035C99">
        <w:rPr>
          <w:rFonts w:asciiTheme="majorBidi" w:hAnsiTheme="majorBidi" w:cstheme="majorBidi"/>
          <w:sz w:val="24"/>
          <w:szCs w:val="24"/>
        </w:rPr>
        <w:t>permasalahan</w:t>
      </w:r>
      <w:r w:rsidRPr="00035C99">
        <w:rPr>
          <w:rFonts w:asciiTheme="majorBidi" w:hAnsiTheme="majorBidi" w:cstheme="majorBidi"/>
          <w:sz w:val="24"/>
          <w:szCs w:val="24"/>
        </w:rPr>
        <w:t xml:space="preserve"> yang diteliti</w:t>
      </w:r>
      <w:r w:rsidR="00C66A72" w:rsidRPr="00035C99">
        <w:rPr>
          <w:rFonts w:asciiTheme="majorBidi" w:hAnsiTheme="majorBidi" w:cstheme="majorBidi"/>
          <w:sz w:val="24"/>
          <w:szCs w:val="24"/>
        </w:rPr>
        <w:t xml:space="preserve">. </w:t>
      </w:r>
      <w:r w:rsidR="008A3B0E" w:rsidRPr="00035C99">
        <w:rPr>
          <w:rFonts w:asciiTheme="majorBidi" w:hAnsiTheme="majorBidi" w:cstheme="majorBidi"/>
          <w:sz w:val="24"/>
          <w:szCs w:val="24"/>
        </w:rPr>
        <w:t xml:space="preserve">Untuk mendapatkan kualitas data yang valid maka penelitian </w:t>
      </w:r>
      <w:r w:rsidR="00C66A72" w:rsidRPr="00035C99">
        <w:rPr>
          <w:rFonts w:asciiTheme="majorBidi" w:hAnsiTheme="majorBidi" w:cstheme="majorBidi"/>
          <w:sz w:val="24"/>
          <w:szCs w:val="24"/>
        </w:rPr>
        <w:t xml:space="preserve">etnografi </w:t>
      </w:r>
      <w:r w:rsidR="008A3B0E" w:rsidRPr="00035C99">
        <w:rPr>
          <w:rFonts w:asciiTheme="majorBidi" w:hAnsiTheme="majorBidi" w:cstheme="majorBidi"/>
          <w:sz w:val="24"/>
          <w:szCs w:val="24"/>
        </w:rPr>
        <w:t>memiliki tahapan</w:t>
      </w:r>
      <w:r w:rsidR="00C66A72" w:rsidRPr="00035C99">
        <w:rPr>
          <w:rFonts w:asciiTheme="majorBidi" w:hAnsiTheme="majorBidi" w:cstheme="majorBidi"/>
          <w:sz w:val="24"/>
          <w:szCs w:val="24"/>
        </w:rPr>
        <w:t xml:space="preserve"> sebagai berikut</w:t>
      </w:r>
      <w:r w:rsidR="00025F25">
        <w:rPr>
          <w:rStyle w:val="FootnoteReference"/>
          <w:rFonts w:asciiTheme="majorBidi" w:hAnsiTheme="majorBidi" w:cstheme="majorBidi"/>
          <w:sz w:val="24"/>
          <w:szCs w:val="24"/>
        </w:rPr>
        <w:footnoteReference w:id="15"/>
      </w:r>
      <w:r w:rsidR="00C66A72" w:rsidRPr="00035C99">
        <w:rPr>
          <w:rFonts w:asciiTheme="majorBidi" w:hAnsiTheme="majorBidi" w:cstheme="majorBidi"/>
          <w:sz w:val="24"/>
          <w:szCs w:val="24"/>
        </w:rPr>
        <w:t>:</w:t>
      </w:r>
    </w:p>
    <w:p w14:paraId="63CE99A3" w14:textId="0EE2F36E" w:rsidR="00C66A72" w:rsidRPr="00A47D0A" w:rsidRDefault="00C66A72" w:rsidP="00035C99">
      <w:pPr>
        <w:pStyle w:val="ListParagraph"/>
        <w:numPr>
          <w:ilvl w:val="0"/>
          <w:numId w:val="3"/>
        </w:numPr>
        <w:spacing w:after="0" w:line="360" w:lineRule="auto"/>
        <w:ind w:left="426"/>
        <w:jc w:val="both"/>
        <w:rPr>
          <w:rFonts w:asciiTheme="majorBidi" w:hAnsiTheme="majorBidi" w:cstheme="majorBidi"/>
          <w:b/>
          <w:bCs/>
          <w:sz w:val="24"/>
          <w:szCs w:val="24"/>
        </w:rPr>
      </w:pPr>
      <w:r w:rsidRPr="00A47D0A">
        <w:rPr>
          <w:rFonts w:asciiTheme="majorBidi" w:hAnsiTheme="majorBidi" w:cstheme="majorBidi"/>
          <w:b/>
          <w:bCs/>
          <w:sz w:val="24"/>
          <w:szCs w:val="24"/>
        </w:rPr>
        <w:t>Pertama</w:t>
      </w:r>
    </w:p>
    <w:p w14:paraId="7462F233" w14:textId="66DD7E21" w:rsidR="00C66A72" w:rsidRPr="00035C99" w:rsidRDefault="00C66A72" w:rsidP="002A60BA">
      <w:pPr>
        <w:pStyle w:val="ListParagraph"/>
        <w:spacing w:after="0" w:line="360" w:lineRule="auto"/>
        <w:ind w:left="426"/>
        <w:rPr>
          <w:rFonts w:asciiTheme="majorBidi" w:hAnsiTheme="majorBidi" w:cstheme="majorBidi"/>
          <w:sz w:val="24"/>
          <w:szCs w:val="24"/>
        </w:rPr>
      </w:pPr>
      <w:r w:rsidRPr="00035C99">
        <w:rPr>
          <w:rFonts w:asciiTheme="majorBidi" w:hAnsiTheme="majorBidi" w:cstheme="majorBidi"/>
          <w:sz w:val="24"/>
          <w:szCs w:val="24"/>
        </w:rPr>
        <w:t>Tahap</w:t>
      </w:r>
      <w:r w:rsidR="008A3B0E" w:rsidRPr="00035C99">
        <w:rPr>
          <w:rFonts w:asciiTheme="majorBidi" w:hAnsiTheme="majorBidi" w:cstheme="majorBidi"/>
          <w:sz w:val="24"/>
          <w:szCs w:val="24"/>
        </w:rPr>
        <w:t>an</w:t>
      </w:r>
      <w:r w:rsidRPr="00035C99">
        <w:rPr>
          <w:rFonts w:asciiTheme="majorBidi" w:hAnsiTheme="majorBidi" w:cstheme="majorBidi"/>
          <w:sz w:val="24"/>
          <w:szCs w:val="24"/>
        </w:rPr>
        <w:t xml:space="preserve"> ini </w:t>
      </w:r>
      <w:r w:rsidR="008A3B0E" w:rsidRPr="00035C99">
        <w:rPr>
          <w:rFonts w:asciiTheme="majorBidi" w:hAnsiTheme="majorBidi" w:cstheme="majorBidi"/>
          <w:sz w:val="24"/>
          <w:szCs w:val="24"/>
        </w:rPr>
        <w:t xml:space="preserve">dilakukan </w:t>
      </w:r>
      <w:r w:rsidRPr="00035C99">
        <w:rPr>
          <w:rFonts w:asciiTheme="majorBidi" w:hAnsiTheme="majorBidi" w:cstheme="majorBidi"/>
          <w:sz w:val="24"/>
          <w:szCs w:val="24"/>
        </w:rPr>
        <w:t xml:space="preserve">memilih </w:t>
      </w:r>
      <w:r w:rsidR="008A3B0E" w:rsidRPr="00035C99">
        <w:rPr>
          <w:rFonts w:asciiTheme="majorBidi" w:hAnsiTheme="majorBidi" w:cstheme="majorBidi"/>
          <w:sz w:val="24"/>
          <w:szCs w:val="24"/>
        </w:rPr>
        <w:t>kelompok masyrakat</w:t>
      </w:r>
      <w:r w:rsidR="008C1C39" w:rsidRPr="00035C99">
        <w:rPr>
          <w:rFonts w:asciiTheme="majorBidi" w:hAnsiTheme="majorBidi" w:cstheme="majorBidi"/>
          <w:sz w:val="24"/>
          <w:szCs w:val="24"/>
        </w:rPr>
        <w:t xml:space="preserve"> (kelas)</w:t>
      </w:r>
      <w:r w:rsidRPr="00035C99">
        <w:rPr>
          <w:rFonts w:asciiTheme="majorBidi" w:hAnsiTheme="majorBidi" w:cstheme="majorBidi"/>
          <w:sz w:val="24"/>
          <w:szCs w:val="24"/>
        </w:rPr>
        <w:t xml:space="preserve"> </w:t>
      </w:r>
      <w:r w:rsidR="008A3B0E" w:rsidRPr="00035C99">
        <w:rPr>
          <w:rFonts w:asciiTheme="majorBidi" w:hAnsiTheme="majorBidi" w:cstheme="majorBidi"/>
          <w:sz w:val="24"/>
          <w:szCs w:val="24"/>
        </w:rPr>
        <w:t>yang akan digunakan untuk</w:t>
      </w:r>
      <w:r w:rsidRPr="00035C99">
        <w:rPr>
          <w:rFonts w:asciiTheme="majorBidi" w:hAnsiTheme="majorBidi" w:cstheme="majorBidi"/>
          <w:sz w:val="24"/>
          <w:szCs w:val="24"/>
        </w:rPr>
        <w:t xml:space="preserve"> penelitian. </w:t>
      </w:r>
      <w:r w:rsidR="008C1C39" w:rsidRPr="00035C99">
        <w:rPr>
          <w:rFonts w:asciiTheme="majorBidi" w:hAnsiTheme="majorBidi" w:cstheme="majorBidi"/>
          <w:sz w:val="24"/>
          <w:szCs w:val="24"/>
        </w:rPr>
        <w:t xml:space="preserve">Pada tahapan ini penelitian dilaksanakan dengan </w:t>
      </w:r>
      <w:r w:rsidR="008A3B0E" w:rsidRPr="00035C99">
        <w:rPr>
          <w:rFonts w:asciiTheme="majorBidi" w:hAnsiTheme="majorBidi" w:cstheme="majorBidi"/>
          <w:sz w:val="24"/>
          <w:szCs w:val="24"/>
        </w:rPr>
        <w:t>menyusun</w:t>
      </w:r>
      <w:r w:rsidR="008C1C39" w:rsidRPr="00035C99">
        <w:rPr>
          <w:rFonts w:asciiTheme="majorBidi" w:hAnsiTheme="majorBidi" w:cstheme="majorBidi"/>
          <w:sz w:val="24"/>
          <w:szCs w:val="24"/>
        </w:rPr>
        <w:t xml:space="preserve"> lembar observasi disesuaikan Kompetensi Inti Pendidikan Agama Islam secara umum dalam KMA 183 tahun 2019.</w:t>
      </w:r>
    </w:p>
    <w:p w14:paraId="4DC826D4" w14:textId="5A3C9AAB" w:rsidR="00C66A72" w:rsidRPr="00035C99" w:rsidRDefault="00C66A72" w:rsidP="00035C99">
      <w:pPr>
        <w:pStyle w:val="ListParagraph"/>
        <w:numPr>
          <w:ilvl w:val="0"/>
          <w:numId w:val="3"/>
        </w:numPr>
        <w:spacing w:after="0" w:line="360" w:lineRule="auto"/>
        <w:ind w:left="426"/>
        <w:jc w:val="both"/>
        <w:rPr>
          <w:rFonts w:asciiTheme="majorBidi" w:hAnsiTheme="majorBidi" w:cstheme="majorBidi"/>
          <w:sz w:val="24"/>
          <w:szCs w:val="24"/>
        </w:rPr>
      </w:pPr>
      <w:r w:rsidRPr="00A47D0A">
        <w:rPr>
          <w:rFonts w:asciiTheme="majorBidi" w:hAnsiTheme="majorBidi" w:cstheme="majorBidi"/>
          <w:b/>
          <w:bCs/>
          <w:sz w:val="24"/>
          <w:szCs w:val="24"/>
        </w:rPr>
        <w:t>Kedua</w:t>
      </w:r>
    </w:p>
    <w:p w14:paraId="27B839AB" w14:textId="710145C8" w:rsidR="00C66A72" w:rsidRPr="00035C99" w:rsidRDefault="008A3B0E" w:rsidP="002A60BA">
      <w:pPr>
        <w:pStyle w:val="ListParagraph"/>
        <w:spacing w:after="0" w:line="360" w:lineRule="auto"/>
        <w:ind w:left="426"/>
        <w:rPr>
          <w:rFonts w:asciiTheme="majorBidi" w:hAnsiTheme="majorBidi" w:cstheme="majorBidi"/>
          <w:sz w:val="24"/>
          <w:szCs w:val="24"/>
        </w:rPr>
      </w:pPr>
      <w:r w:rsidRPr="00035C99">
        <w:rPr>
          <w:rFonts w:asciiTheme="majorBidi" w:hAnsiTheme="majorBidi" w:cstheme="majorBidi"/>
          <w:sz w:val="24"/>
          <w:szCs w:val="24"/>
        </w:rPr>
        <w:t>Tahap kedua adalah</w:t>
      </w:r>
      <w:r w:rsidR="00C66A72" w:rsidRPr="00035C99">
        <w:rPr>
          <w:rFonts w:asciiTheme="majorBidi" w:hAnsiTheme="majorBidi" w:cstheme="majorBidi"/>
          <w:sz w:val="24"/>
          <w:szCs w:val="24"/>
        </w:rPr>
        <w:t xml:space="preserve"> melakukan investigasi untuk </w:t>
      </w:r>
      <w:r w:rsidRPr="00035C99">
        <w:rPr>
          <w:rFonts w:asciiTheme="majorBidi" w:hAnsiTheme="majorBidi" w:cstheme="majorBidi"/>
          <w:sz w:val="24"/>
          <w:szCs w:val="24"/>
        </w:rPr>
        <w:t>mendapatkan informasi</w:t>
      </w:r>
      <w:r w:rsidR="00C66A72" w:rsidRPr="00035C99">
        <w:rPr>
          <w:rFonts w:asciiTheme="majorBidi" w:hAnsiTheme="majorBidi" w:cstheme="majorBidi"/>
          <w:sz w:val="24"/>
          <w:szCs w:val="24"/>
        </w:rPr>
        <w:t xml:space="preserve"> dan mengumpulkan data. Pada tahap</w:t>
      </w:r>
      <w:r w:rsidR="005932AA" w:rsidRPr="00035C99">
        <w:rPr>
          <w:rFonts w:asciiTheme="majorBidi" w:hAnsiTheme="majorBidi" w:cstheme="majorBidi"/>
          <w:sz w:val="24"/>
          <w:szCs w:val="24"/>
        </w:rPr>
        <w:t>an</w:t>
      </w:r>
      <w:r w:rsidR="00C66A72" w:rsidRPr="00035C99">
        <w:rPr>
          <w:rFonts w:asciiTheme="majorBidi" w:hAnsiTheme="majorBidi" w:cstheme="majorBidi"/>
          <w:sz w:val="24"/>
          <w:szCs w:val="24"/>
        </w:rPr>
        <w:t xml:space="preserve"> </w:t>
      </w:r>
      <w:r w:rsidR="008C1C39" w:rsidRPr="00035C99">
        <w:rPr>
          <w:rFonts w:asciiTheme="majorBidi" w:hAnsiTheme="majorBidi" w:cstheme="majorBidi"/>
          <w:sz w:val="24"/>
          <w:szCs w:val="24"/>
        </w:rPr>
        <w:t>ini</w:t>
      </w:r>
      <w:r w:rsidR="00C66A72" w:rsidRPr="00035C99">
        <w:rPr>
          <w:rFonts w:asciiTheme="majorBidi" w:hAnsiTheme="majorBidi" w:cstheme="majorBidi"/>
          <w:sz w:val="24"/>
          <w:szCs w:val="24"/>
        </w:rPr>
        <w:t xml:space="preserve"> peneliti memulai </w:t>
      </w:r>
      <w:r w:rsidRPr="00035C99">
        <w:rPr>
          <w:rFonts w:asciiTheme="majorBidi" w:hAnsiTheme="majorBidi" w:cstheme="majorBidi"/>
          <w:sz w:val="24"/>
          <w:szCs w:val="24"/>
        </w:rPr>
        <w:t xml:space="preserve">penelitian dengan </w:t>
      </w:r>
      <w:r w:rsidR="005932AA" w:rsidRPr="00035C99">
        <w:rPr>
          <w:rFonts w:asciiTheme="majorBidi" w:hAnsiTheme="majorBidi" w:cstheme="majorBidi"/>
          <w:sz w:val="24"/>
          <w:szCs w:val="24"/>
        </w:rPr>
        <w:t>terjun langsung</w:t>
      </w:r>
      <w:r w:rsidR="00C66A72" w:rsidRPr="00035C99">
        <w:rPr>
          <w:rFonts w:asciiTheme="majorBidi" w:hAnsiTheme="majorBidi" w:cstheme="majorBidi"/>
          <w:sz w:val="24"/>
          <w:szCs w:val="24"/>
        </w:rPr>
        <w:t xml:space="preserve"> di</w:t>
      </w:r>
      <w:r w:rsidR="008C1C39" w:rsidRPr="00035C99">
        <w:rPr>
          <w:rFonts w:asciiTheme="majorBidi" w:hAnsiTheme="majorBidi" w:cstheme="majorBidi"/>
          <w:sz w:val="24"/>
          <w:szCs w:val="24"/>
        </w:rPr>
        <w:t xml:space="preserve"> </w:t>
      </w:r>
      <w:r w:rsidR="00C66A72" w:rsidRPr="00035C99">
        <w:rPr>
          <w:rFonts w:asciiTheme="majorBidi" w:hAnsiTheme="majorBidi" w:cstheme="majorBidi"/>
          <w:sz w:val="24"/>
          <w:szCs w:val="24"/>
        </w:rPr>
        <w:t>lapang (</w:t>
      </w:r>
      <w:r w:rsidR="00C66A72" w:rsidRPr="00035C99">
        <w:rPr>
          <w:rFonts w:asciiTheme="majorBidi" w:hAnsiTheme="majorBidi" w:cstheme="majorBidi"/>
          <w:i/>
          <w:iCs/>
          <w:sz w:val="24"/>
          <w:szCs w:val="24"/>
        </w:rPr>
        <w:t>field work</w:t>
      </w:r>
      <w:r w:rsidR="00C66A72" w:rsidRPr="00035C99">
        <w:rPr>
          <w:rFonts w:asciiTheme="majorBidi" w:hAnsiTheme="majorBidi" w:cstheme="majorBidi"/>
          <w:sz w:val="24"/>
          <w:szCs w:val="24"/>
        </w:rPr>
        <w:t xml:space="preserve">). </w:t>
      </w:r>
      <w:r w:rsidR="008C1C39" w:rsidRPr="00035C99">
        <w:rPr>
          <w:rFonts w:asciiTheme="majorBidi" w:hAnsiTheme="majorBidi" w:cstheme="majorBidi"/>
          <w:sz w:val="24"/>
          <w:szCs w:val="24"/>
        </w:rPr>
        <w:t>Peneliti mengambil data berdasarkan lembar observasi yang sudah dibuat berdasarkan skala prioritas untuk mendapatkan data yang valid. Data dapat ditambah dari dokumen penilaian sikap yang dimiliki oleh guru sebagai data pembanding hasil observasi.</w:t>
      </w:r>
    </w:p>
    <w:p w14:paraId="5CB03018" w14:textId="19CE14BA" w:rsidR="00C66A72" w:rsidRPr="00035C99" w:rsidRDefault="00C66A72" w:rsidP="00035C99">
      <w:pPr>
        <w:pStyle w:val="ListParagraph"/>
        <w:numPr>
          <w:ilvl w:val="0"/>
          <w:numId w:val="3"/>
        </w:numPr>
        <w:spacing w:after="0" w:line="360" w:lineRule="auto"/>
        <w:ind w:left="426"/>
        <w:jc w:val="both"/>
        <w:rPr>
          <w:rFonts w:asciiTheme="majorBidi" w:hAnsiTheme="majorBidi" w:cstheme="majorBidi"/>
          <w:sz w:val="24"/>
          <w:szCs w:val="24"/>
        </w:rPr>
      </w:pPr>
      <w:r w:rsidRPr="00A47D0A">
        <w:rPr>
          <w:rFonts w:asciiTheme="majorBidi" w:hAnsiTheme="majorBidi" w:cstheme="majorBidi"/>
          <w:b/>
          <w:sz w:val="24"/>
          <w:szCs w:val="24"/>
        </w:rPr>
        <w:t>Ketiga</w:t>
      </w:r>
    </w:p>
    <w:p w14:paraId="36B159C4" w14:textId="466CC58B" w:rsidR="00C66A72" w:rsidRPr="00035C99" w:rsidRDefault="008A3B0E" w:rsidP="002A60BA">
      <w:pPr>
        <w:pStyle w:val="ListParagraph"/>
        <w:spacing w:after="0" w:line="360" w:lineRule="auto"/>
        <w:ind w:left="426"/>
        <w:rPr>
          <w:rFonts w:asciiTheme="majorBidi" w:hAnsiTheme="majorBidi" w:cstheme="majorBidi"/>
          <w:sz w:val="24"/>
          <w:szCs w:val="24"/>
        </w:rPr>
      </w:pPr>
      <w:r w:rsidRPr="00035C99">
        <w:rPr>
          <w:rFonts w:asciiTheme="majorBidi" w:hAnsiTheme="majorBidi" w:cstheme="majorBidi"/>
          <w:sz w:val="24"/>
          <w:szCs w:val="24"/>
        </w:rPr>
        <w:t>T</w:t>
      </w:r>
      <w:r w:rsidR="00C66A72" w:rsidRPr="00035C99">
        <w:rPr>
          <w:rFonts w:asciiTheme="majorBidi" w:hAnsiTheme="majorBidi" w:cstheme="majorBidi"/>
          <w:sz w:val="24"/>
          <w:szCs w:val="24"/>
        </w:rPr>
        <w:t>ahap in</w:t>
      </w:r>
      <w:r w:rsidR="00CC75DC" w:rsidRPr="00035C99">
        <w:rPr>
          <w:rFonts w:asciiTheme="majorBidi" w:hAnsiTheme="majorBidi" w:cstheme="majorBidi"/>
          <w:sz w:val="24"/>
          <w:szCs w:val="24"/>
        </w:rPr>
        <w:t>i</w:t>
      </w:r>
      <w:r w:rsidR="00C66A72" w:rsidRPr="00035C99">
        <w:rPr>
          <w:rFonts w:asciiTheme="majorBidi" w:hAnsiTheme="majorBidi" w:cstheme="majorBidi"/>
          <w:sz w:val="24"/>
          <w:szCs w:val="24"/>
        </w:rPr>
        <w:t xml:space="preserve"> peneliti mulai </w:t>
      </w:r>
      <w:r w:rsidR="008971F4" w:rsidRPr="00035C99">
        <w:rPr>
          <w:rFonts w:asciiTheme="majorBidi" w:hAnsiTheme="majorBidi" w:cstheme="majorBidi"/>
          <w:sz w:val="24"/>
          <w:szCs w:val="24"/>
        </w:rPr>
        <w:t>mengolah</w:t>
      </w:r>
      <w:r w:rsidR="00C66A72" w:rsidRPr="00035C99">
        <w:rPr>
          <w:rFonts w:asciiTheme="majorBidi" w:hAnsiTheme="majorBidi" w:cstheme="majorBidi"/>
          <w:sz w:val="24"/>
          <w:szCs w:val="24"/>
        </w:rPr>
        <w:t xml:space="preserve"> dan menafsirkan data-data yan</w:t>
      </w:r>
      <w:r w:rsidR="008971F4" w:rsidRPr="00035C99">
        <w:rPr>
          <w:rFonts w:asciiTheme="majorBidi" w:hAnsiTheme="majorBidi" w:cstheme="majorBidi"/>
          <w:sz w:val="24"/>
          <w:szCs w:val="24"/>
        </w:rPr>
        <w:t>g</w:t>
      </w:r>
      <w:r w:rsidR="00C66A72" w:rsidRPr="00035C99">
        <w:rPr>
          <w:rFonts w:asciiTheme="majorBidi" w:hAnsiTheme="majorBidi" w:cstheme="majorBidi"/>
          <w:sz w:val="24"/>
          <w:szCs w:val="24"/>
        </w:rPr>
        <w:t xml:space="preserve"> didapatkan ( </w:t>
      </w:r>
      <w:r w:rsidRPr="00035C99">
        <w:rPr>
          <w:rFonts w:asciiTheme="majorBidi" w:hAnsiTheme="majorBidi" w:cstheme="majorBidi"/>
          <w:i/>
          <w:iCs/>
          <w:sz w:val="24"/>
          <w:szCs w:val="24"/>
        </w:rPr>
        <w:t>membaca</w:t>
      </w:r>
      <w:r w:rsidR="00C66A72" w:rsidRPr="00035C99">
        <w:rPr>
          <w:rFonts w:asciiTheme="majorBidi" w:hAnsiTheme="majorBidi" w:cstheme="majorBidi"/>
          <w:i/>
          <w:iCs/>
          <w:sz w:val="24"/>
          <w:szCs w:val="24"/>
        </w:rPr>
        <w:t xml:space="preserve">, </w:t>
      </w:r>
      <w:r w:rsidRPr="00035C99">
        <w:rPr>
          <w:rFonts w:asciiTheme="majorBidi" w:hAnsiTheme="majorBidi" w:cstheme="majorBidi"/>
          <w:i/>
          <w:iCs/>
          <w:sz w:val="24"/>
          <w:szCs w:val="24"/>
        </w:rPr>
        <w:t>menginterprestasi</w:t>
      </w:r>
      <w:r w:rsidR="00C66A72" w:rsidRPr="00035C99">
        <w:rPr>
          <w:rFonts w:asciiTheme="majorBidi" w:hAnsiTheme="majorBidi" w:cstheme="majorBidi"/>
          <w:i/>
          <w:iCs/>
          <w:sz w:val="24"/>
          <w:szCs w:val="24"/>
        </w:rPr>
        <w:t xml:space="preserve">, </w:t>
      </w:r>
      <w:r w:rsidRPr="00035C99">
        <w:rPr>
          <w:rFonts w:asciiTheme="majorBidi" w:hAnsiTheme="majorBidi" w:cstheme="majorBidi"/>
          <w:i/>
          <w:iCs/>
          <w:sz w:val="24"/>
          <w:szCs w:val="24"/>
        </w:rPr>
        <w:t>dan melakukan tafsiran</w:t>
      </w:r>
      <w:r w:rsidR="00C66A72" w:rsidRPr="00035C99">
        <w:rPr>
          <w:rFonts w:asciiTheme="majorBidi" w:hAnsiTheme="majorBidi" w:cstheme="majorBidi"/>
          <w:sz w:val="24"/>
          <w:szCs w:val="24"/>
        </w:rPr>
        <w:t xml:space="preserve"> ). </w:t>
      </w:r>
      <w:r w:rsidRPr="00035C99">
        <w:rPr>
          <w:rFonts w:asciiTheme="majorBidi" w:hAnsiTheme="majorBidi" w:cstheme="majorBidi"/>
          <w:sz w:val="24"/>
          <w:szCs w:val="24"/>
        </w:rPr>
        <w:t>Sampai tahapan</w:t>
      </w:r>
      <w:r w:rsidR="00C66A72" w:rsidRPr="00035C99">
        <w:rPr>
          <w:rFonts w:asciiTheme="majorBidi" w:hAnsiTheme="majorBidi" w:cstheme="majorBidi"/>
          <w:sz w:val="24"/>
          <w:szCs w:val="24"/>
        </w:rPr>
        <w:t xml:space="preserve"> ini </w:t>
      </w:r>
      <w:r w:rsidRPr="00035C99">
        <w:rPr>
          <w:rFonts w:asciiTheme="majorBidi" w:hAnsiTheme="majorBidi" w:cstheme="majorBidi"/>
          <w:sz w:val="24"/>
          <w:szCs w:val="24"/>
        </w:rPr>
        <w:t xml:space="preserve">peneliti mulai mendeskripsikan </w:t>
      </w:r>
      <w:r w:rsidR="00C66A72" w:rsidRPr="00035C99">
        <w:rPr>
          <w:rFonts w:asciiTheme="majorBidi" w:hAnsiTheme="majorBidi" w:cstheme="majorBidi"/>
          <w:sz w:val="24"/>
          <w:szCs w:val="24"/>
        </w:rPr>
        <w:t xml:space="preserve">data-data </w:t>
      </w:r>
      <w:r w:rsidR="004F43B7" w:rsidRPr="00035C99">
        <w:rPr>
          <w:rFonts w:asciiTheme="majorBidi" w:hAnsiTheme="majorBidi" w:cstheme="majorBidi"/>
          <w:sz w:val="24"/>
          <w:szCs w:val="24"/>
        </w:rPr>
        <w:t xml:space="preserve">yang didapat </w:t>
      </w:r>
      <w:r w:rsidRPr="00035C99">
        <w:rPr>
          <w:rFonts w:asciiTheme="majorBidi" w:hAnsiTheme="majorBidi" w:cstheme="majorBidi"/>
          <w:sz w:val="24"/>
          <w:szCs w:val="24"/>
        </w:rPr>
        <w:t xml:space="preserve">dengan </w:t>
      </w:r>
      <w:r w:rsidR="00C66A72" w:rsidRPr="00035C99">
        <w:rPr>
          <w:rFonts w:asciiTheme="majorBidi" w:hAnsiTheme="majorBidi" w:cstheme="majorBidi"/>
          <w:sz w:val="24"/>
          <w:szCs w:val="24"/>
        </w:rPr>
        <w:t xml:space="preserve">mulai </w:t>
      </w:r>
      <w:r w:rsidRPr="00035C99">
        <w:rPr>
          <w:rFonts w:asciiTheme="majorBidi" w:hAnsiTheme="majorBidi" w:cstheme="majorBidi"/>
          <w:sz w:val="24"/>
          <w:szCs w:val="24"/>
        </w:rPr>
        <w:t>mempertanggungjawabkannya</w:t>
      </w:r>
      <w:r w:rsidR="00C66A72" w:rsidRPr="00035C99">
        <w:rPr>
          <w:rFonts w:asciiTheme="majorBidi" w:hAnsiTheme="majorBidi" w:cstheme="majorBidi"/>
          <w:sz w:val="24"/>
          <w:szCs w:val="24"/>
        </w:rPr>
        <w:t xml:space="preserve"> secara ilmiah dan mulai </w:t>
      </w:r>
      <w:r w:rsidRPr="00035C99">
        <w:rPr>
          <w:rFonts w:asciiTheme="majorBidi" w:hAnsiTheme="majorBidi" w:cstheme="majorBidi"/>
          <w:sz w:val="24"/>
          <w:szCs w:val="24"/>
        </w:rPr>
        <w:t>dilaksanakan penyusunan</w:t>
      </w:r>
      <w:r w:rsidR="00C66A72" w:rsidRPr="00035C99">
        <w:rPr>
          <w:rFonts w:asciiTheme="majorBidi" w:hAnsiTheme="majorBidi" w:cstheme="majorBidi"/>
          <w:sz w:val="24"/>
          <w:szCs w:val="24"/>
        </w:rPr>
        <w:t xml:space="preserve"> secara sistematis</w:t>
      </w:r>
      <w:r w:rsidRPr="00035C99">
        <w:rPr>
          <w:rFonts w:asciiTheme="majorBidi" w:hAnsiTheme="majorBidi" w:cstheme="majorBidi"/>
          <w:sz w:val="24"/>
          <w:szCs w:val="24"/>
        </w:rPr>
        <w:t xml:space="preserve"> dan terstruktur</w:t>
      </w:r>
      <w:r w:rsidR="00C66A72" w:rsidRPr="00035C99">
        <w:rPr>
          <w:rFonts w:asciiTheme="majorBidi" w:hAnsiTheme="majorBidi" w:cstheme="majorBidi"/>
          <w:sz w:val="24"/>
          <w:szCs w:val="24"/>
        </w:rPr>
        <w:t xml:space="preserve">. Kegiatan </w:t>
      </w:r>
      <w:r w:rsidRPr="00035C99">
        <w:rPr>
          <w:rFonts w:asciiTheme="majorBidi" w:hAnsiTheme="majorBidi" w:cstheme="majorBidi"/>
          <w:sz w:val="24"/>
          <w:szCs w:val="24"/>
        </w:rPr>
        <w:t>ketiga, melakukan</w:t>
      </w:r>
      <w:r w:rsidR="00C66A72" w:rsidRPr="00035C99">
        <w:rPr>
          <w:rFonts w:asciiTheme="majorBidi" w:hAnsiTheme="majorBidi" w:cstheme="majorBidi"/>
          <w:sz w:val="24"/>
          <w:szCs w:val="24"/>
        </w:rPr>
        <w:t xml:space="preserve"> pengecekan validitas data </w:t>
      </w:r>
      <w:r w:rsidR="00472A58" w:rsidRPr="00035C99">
        <w:rPr>
          <w:rFonts w:asciiTheme="majorBidi" w:hAnsiTheme="majorBidi" w:cstheme="majorBidi"/>
          <w:sz w:val="24"/>
          <w:szCs w:val="24"/>
        </w:rPr>
        <w:t xml:space="preserve">dengan </w:t>
      </w:r>
      <w:r w:rsidR="00C66A72" w:rsidRPr="00035C99">
        <w:rPr>
          <w:rFonts w:asciiTheme="majorBidi" w:hAnsiTheme="majorBidi" w:cstheme="majorBidi"/>
          <w:sz w:val="24"/>
          <w:szCs w:val="24"/>
        </w:rPr>
        <w:t xml:space="preserve">melakukan </w:t>
      </w:r>
      <w:r w:rsidR="00472A58" w:rsidRPr="00035C99">
        <w:rPr>
          <w:rFonts w:asciiTheme="majorBidi" w:hAnsiTheme="majorBidi" w:cstheme="majorBidi"/>
          <w:sz w:val="24"/>
          <w:szCs w:val="24"/>
        </w:rPr>
        <w:t>uji</w:t>
      </w:r>
      <w:r w:rsidR="00C66A72" w:rsidRPr="00035C99">
        <w:rPr>
          <w:rFonts w:asciiTheme="majorBidi" w:hAnsiTheme="majorBidi" w:cstheme="majorBidi"/>
          <w:sz w:val="24"/>
          <w:szCs w:val="24"/>
        </w:rPr>
        <w:t xml:space="preserve"> data yang didapat </w:t>
      </w:r>
      <w:r w:rsidR="004F43B7" w:rsidRPr="00035C99">
        <w:rPr>
          <w:rFonts w:asciiTheme="majorBidi" w:hAnsiTheme="majorBidi" w:cstheme="majorBidi"/>
          <w:sz w:val="24"/>
          <w:szCs w:val="24"/>
        </w:rPr>
        <w:t>dengan cara mengevaluasi</w:t>
      </w:r>
      <w:r w:rsidR="00C66A72" w:rsidRPr="00035C99">
        <w:rPr>
          <w:rFonts w:asciiTheme="majorBidi" w:hAnsiTheme="majorBidi" w:cstheme="majorBidi"/>
          <w:sz w:val="24"/>
          <w:szCs w:val="24"/>
        </w:rPr>
        <w:t xml:space="preserve"> </w:t>
      </w:r>
      <w:r w:rsidR="004F43B7" w:rsidRPr="00035C99">
        <w:rPr>
          <w:rFonts w:asciiTheme="majorBidi" w:hAnsiTheme="majorBidi" w:cstheme="majorBidi"/>
          <w:sz w:val="24"/>
          <w:szCs w:val="24"/>
        </w:rPr>
        <w:t>metode</w:t>
      </w:r>
      <w:r w:rsidR="00C66A72" w:rsidRPr="00035C99">
        <w:rPr>
          <w:rFonts w:asciiTheme="majorBidi" w:hAnsiTheme="majorBidi" w:cstheme="majorBidi"/>
          <w:sz w:val="24"/>
          <w:szCs w:val="24"/>
        </w:rPr>
        <w:t xml:space="preserve"> pengambilan data. Hal </w:t>
      </w:r>
      <w:r w:rsidR="00472A58" w:rsidRPr="00035C99">
        <w:rPr>
          <w:rFonts w:asciiTheme="majorBidi" w:hAnsiTheme="majorBidi" w:cstheme="majorBidi"/>
          <w:sz w:val="24"/>
          <w:szCs w:val="24"/>
        </w:rPr>
        <w:t xml:space="preserve">lain </w:t>
      </w:r>
      <w:r w:rsidR="00C66A72" w:rsidRPr="00035C99">
        <w:rPr>
          <w:rFonts w:asciiTheme="majorBidi" w:hAnsiTheme="majorBidi" w:cstheme="majorBidi"/>
          <w:sz w:val="24"/>
          <w:szCs w:val="24"/>
        </w:rPr>
        <w:t xml:space="preserve">yang diperhatikan </w:t>
      </w:r>
      <w:r w:rsidR="00472A58" w:rsidRPr="00035C99">
        <w:rPr>
          <w:rFonts w:asciiTheme="majorBidi" w:hAnsiTheme="majorBidi" w:cstheme="majorBidi"/>
          <w:sz w:val="24"/>
          <w:szCs w:val="24"/>
        </w:rPr>
        <w:t>dalam evaluasi data meliputi</w:t>
      </w:r>
      <w:r w:rsidR="00C66A72" w:rsidRPr="00035C99">
        <w:rPr>
          <w:rFonts w:asciiTheme="majorBidi" w:hAnsiTheme="majorBidi" w:cstheme="majorBidi"/>
          <w:sz w:val="24"/>
          <w:szCs w:val="24"/>
        </w:rPr>
        <w:t xml:space="preserve"> waktu, tempat</w:t>
      </w:r>
      <w:r w:rsidR="00472A58" w:rsidRPr="00035C99">
        <w:rPr>
          <w:rFonts w:asciiTheme="majorBidi" w:hAnsiTheme="majorBidi" w:cstheme="majorBidi"/>
          <w:sz w:val="24"/>
          <w:szCs w:val="24"/>
        </w:rPr>
        <w:t xml:space="preserve"> penelitian</w:t>
      </w:r>
      <w:r w:rsidR="00C66A72" w:rsidRPr="00035C99">
        <w:rPr>
          <w:rFonts w:asciiTheme="majorBidi" w:hAnsiTheme="majorBidi" w:cstheme="majorBidi"/>
          <w:sz w:val="24"/>
          <w:szCs w:val="24"/>
        </w:rPr>
        <w:t xml:space="preserve">, sumber atau informan, dan </w:t>
      </w:r>
      <w:r w:rsidR="00472A58" w:rsidRPr="00035C99">
        <w:rPr>
          <w:rFonts w:asciiTheme="majorBidi" w:hAnsiTheme="majorBidi" w:cstheme="majorBidi"/>
          <w:sz w:val="24"/>
          <w:szCs w:val="24"/>
        </w:rPr>
        <w:t>instrumen</w:t>
      </w:r>
      <w:r w:rsidR="00C66A72" w:rsidRPr="00035C99">
        <w:rPr>
          <w:rFonts w:asciiTheme="majorBidi" w:hAnsiTheme="majorBidi" w:cstheme="majorBidi"/>
          <w:sz w:val="24"/>
          <w:szCs w:val="24"/>
        </w:rPr>
        <w:t xml:space="preserve"> yang d</w:t>
      </w:r>
      <w:r w:rsidR="00472A58" w:rsidRPr="00035C99">
        <w:rPr>
          <w:rFonts w:asciiTheme="majorBidi" w:hAnsiTheme="majorBidi" w:cstheme="majorBidi"/>
          <w:sz w:val="24"/>
          <w:szCs w:val="24"/>
        </w:rPr>
        <w:t>igunakan</w:t>
      </w:r>
      <w:r w:rsidR="00C66A72" w:rsidRPr="00035C99">
        <w:rPr>
          <w:rFonts w:asciiTheme="majorBidi" w:hAnsiTheme="majorBidi" w:cstheme="majorBidi"/>
          <w:sz w:val="24"/>
          <w:szCs w:val="24"/>
        </w:rPr>
        <w:t xml:space="preserve"> dalam penggalian data </w:t>
      </w:r>
      <w:r w:rsidR="00472A58" w:rsidRPr="00035C99">
        <w:rPr>
          <w:rFonts w:asciiTheme="majorBidi" w:hAnsiTheme="majorBidi" w:cstheme="majorBidi"/>
          <w:sz w:val="24"/>
          <w:szCs w:val="24"/>
        </w:rPr>
        <w:t>lapang</w:t>
      </w:r>
      <w:r w:rsidR="00C66A72" w:rsidRPr="00035C99">
        <w:rPr>
          <w:rFonts w:asciiTheme="majorBidi" w:hAnsiTheme="majorBidi" w:cstheme="majorBidi"/>
          <w:sz w:val="24"/>
          <w:szCs w:val="24"/>
        </w:rPr>
        <w:t xml:space="preserve">. </w:t>
      </w:r>
    </w:p>
    <w:p w14:paraId="58A0B10A" w14:textId="2298D758" w:rsidR="00C66A72" w:rsidRPr="00035C99" w:rsidRDefault="00C66A72" w:rsidP="00035C99">
      <w:pPr>
        <w:pStyle w:val="ListParagraph"/>
        <w:numPr>
          <w:ilvl w:val="0"/>
          <w:numId w:val="3"/>
        </w:numPr>
        <w:spacing w:after="0" w:line="360" w:lineRule="auto"/>
        <w:ind w:left="426"/>
        <w:jc w:val="both"/>
        <w:rPr>
          <w:rFonts w:asciiTheme="majorBidi" w:hAnsiTheme="majorBidi" w:cstheme="majorBidi"/>
          <w:sz w:val="24"/>
          <w:szCs w:val="24"/>
        </w:rPr>
      </w:pPr>
      <w:r w:rsidRPr="00A47D0A">
        <w:rPr>
          <w:rFonts w:asciiTheme="majorBidi" w:hAnsiTheme="majorBidi" w:cstheme="majorBidi"/>
          <w:b/>
          <w:sz w:val="24"/>
          <w:szCs w:val="24"/>
        </w:rPr>
        <w:t>Keempat</w:t>
      </w:r>
      <w:r w:rsidR="008971F4" w:rsidRPr="00035C99">
        <w:rPr>
          <w:rFonts w:asciiTheme="majorBidi" w:hAnsiTheme="majorBidi" w:cstheme="majorBidi"/>
          <w:sz w:val="24"/>
          <w:szCs w:val="24"/>
        </w:rPr>
        <w:t xml:space="preserve"> </w:t>
      </w:r>
    </w:p>
    <w:p w14:paraId="2E70FA4F" w14:textId="4A553CCA" w:rsidR="00C66A72" w:rsidRPr="00035C99" w:rsidRDefault="00C66A72" w:rsidP="002A60BA">
      <w:pPr>
        <w:pStyle w:val="ListParagraph"/>
        <w:spacing w:after="0" w:line="360" w:lineRule="auto"/>
        <w:ind w:left="426"/>
        <w:rPr>
          <w:rFonts w:asciiTheme="majorBidi" w:hAnsiTheme="majorBidi" w:cstheme="majorBidi"/>
          <w:sz w:val="24"/>
          <w:szCs w:val="24"/>
        </w:rPr>
      </w:pPr>
      <w:r w:rsidRPr="00035C99">
        <w:rPr>
          <w:rFonts w:asciiTheme="majorBidi" w:hAnsiTheme="majorBidi" w:cstheme="majorBidi"/>
          <w:sz w:val="24"/>
          <w:szCs w:val="24"/>
        </w:rPr>
        <w:lastRenderedPageBreak/>
        <w:t xml:space="preserve">Tahap </w:t>
      </w:r>
      <w:r w:rsidR="00472A58" w:rsidRPr="00035C99">
        <w:rPr>
          <w:rFonts w:asciiTheme="majorBidi" w:hAnsiTheme="majorBidi" w:cstheme="majorBidi"/>
          <w:sz w:val="24"/>
          <w:szCs w:val="24"/>
        </w:rPr>
        <w:t xml:space="preserve">keempat merupakan </w:t>
      </w:r>
      <w:r w:rsidRPr="00035C99">
        <w:rPr>
          <w:rFonts w:asciiTheme="majorBidi" w:hAnsiTheme="majorBidi" w:cstheme="majorBidi"/>
          <w:sz w:val="24"/>
          <w:szCs w:val="24"/>
        </w:rPr>
        <w:t xml:space="preserve">tahap terakhir penelitian etnografi. Pada tahapan ini </w:t>
      </w:r>
      <w:r w:rsidR="00472A58" w:rsidRPr="00035C99">
        <w:rPr>
          <w:rFonts w:asciiTheme="majorBidi" w:hAnsiTheme="majorBidi" w:cstheme="majorBidi"/>
          <w:sz w:val="24"/>
          <w:szCs w:val="24"/>
        </w:rPr>
        <w:t xml:space="preserve">seorang </w:t>
      </w:r>
      <w:r w:rsidRPr="00035C99">
        <w:rPr>
          <w:rFonts w:asciiTheme="majorBidi" w:hAnsiTheme="majorBidi" w:cstheme="majorBidi"/>
          <w:sz w:val="24"/>
          <w:szCs w:val="24"/>
        </w:rPr>
        <w:t xml:space="preserve">peneliti melakukan </w:t>
      </w:r>
      <w:r w:rsidR="008971F4" w:rsidRPr="00035C99">
        <w:rPr>
          <w:rFonts w:asciiTheme="majorBidi" w:hAnsiTheme="majorBidi" w:cstheme="majorBidi"/>
          <w:sz w:val="24"/>
          <w:szCs w:val="24"/>
        </w:rPr>
        <w:t xml:space="preserve">finalisasi data dan menyusun laporan berdasarkan data yang didapat. </w:t>
      </w:r>
    </w:p>
    <w:p w14:paraId="6391105E" w14:textId="77777777" w:rsidR="00162C8A" w:rsidRPr="00035C99" w:rsidRDefault="00162C8A" w:rsidP="00035C99">
      <w:pPr>
        <w:spacing w:after="0" w:line="360" w:lineRule="auto"/>
        <w:rPr>
          <w:rFonts w:asciiTheme="majorBidi" w:hAnsiTheme="majorBidi" w:cstheme="majorBidi"/>
          <w:sz w:val="24"/>
          <w:szCs w:val="24"/>
        </w:rPr>
      </w:pPr>
    </w:p>
    <w:p w14:paraId="1A064695" w14:textId="41EF37BF" w:rsidR="00EB2197" w:rsidRPr="00035C99" w:rsidRDefault="000811DD" w:rsidP="00035C99">
      <w:pPr>
        <w:pStyle w:val="ListParagraph"/>
        <w:numPr>
          <w:ilvl w:val="0"/>
          <w:numId w:val="4"/>
        </w:numPr>
        <w:spacing w:after="0" w:line="360" w:lineRule="auto"/>
        <w:ind w:left="426" w:hanging="426"/>
        <w:rPr>
          <w:rFonts w:asciiTheme="majorBidi" w:hAnsiTheme="majorBidi" w:cstheme="majorBidi"/>
          <w:b/>
          <w:bCs/>
          <w:sz w:val="24"/>
          <w:szCs w:val="24"/>
        </w:rPr>
      </w:pPr>
      <w:r w:rsidRPr="00035C99">
        <w:rPr>
          <w:rFonts w:asciiTheme="majorBidi" w:hAnsiTheme="majorBidi" w:cstheme="majorBidi"/>
          <w:b/>
          <w:bCs/>
          <w:sz w:val="24"/>
          <w:szCs w:val="24"/>
        </w:rPr>
        <w:t>Simpulan</w:t>
      </w:r>
    </w:p>
    <w:p w14:paraId="330AEB62" w14:textId="7985FBCB" w:rsidR="00015FCD" w:rsidRPr="00035C99" w:rsidRDefault="00015FCD" w:rsidP="002A60BA">
      <w:pPr>
        <w:spacing w:after="0" w:line="360" w:lineRule="auto"/>
        <w:ind w:firstLine="720"/>
        <w:rPr>
          <w:rFonts w:asciiTheme="majorBidi" w:hAnsiTheme="majorBidi" w:cstheme="majorBidi"/>
          <w:sz w:val="24"/>
          <w:szCs w:val="24"/>
        </w:rPr>
      </w:pPr>
      <w:r w:rsidRPr="00035C99">
        <w:rPr>
          <w:rFonts w:asciiTheme="majorBidi" w:hAnsiTheme="majorBidi" w:cstheme="majorBidi"/>
          <w:sz w:val="24"/>
          <w:szCs w:val="24"/>
        </w:rPr>
        <w:t xml:space="preserve">Pendekatan saintifik </w:t>
      </w:r>
      <w:r w:rsidR="00472A58" w:rsidRPr="00035C99">
        <w:rPr>
          <w:rFonts w:asciiTheme="majorBidi" w:hAnsiTheme="majorBidi" w:cstheme="majorBidi"/>
          <w:sz w:val="24"/>
          <w:szCs w:val="24"/>
        </w:rPr>
        <w:t>adalah</w:t>
      </w:r>
      <w:r w:rsidRPr="00035C99">
        <w:rPr>
          <w:rFonts w:asciiTheme="majorBidi" w:hAnsiTheme="majorBidi" w:cstheme="majorBidi"/>
          <w:sz w:val="24"/>
          <w:szCs w:val="24"/>
        </w:rPr>
        <w:t xml:space="preserve"> proses pembelajaran berpusat pada peserta didik </w:t>
      </w:r>
      <w:r w:rsidR="00472A58" w:rsidRPr="00035C99">
        <w:rPr>
          <w:rFonts w:asciiTheme="majorBidi" w:hAnsiTheme="majorBidi" w:cstheme="majorBidi"/>
          <w:sz w:val="24"/>
          <w:szCs w:val="24"/>
        </w:rPr>
        <w:t xml:space="preserve">yang dilaksnakan secara terstruktur dan sistematis </w:t>
      </w:r>
      <w:r w:rsidRPr="00035C99">
        <w:rPr>
          <w:rFonts w:asciiTheme="majorBidi" w:hAnsiTheme="majorBidi" w:cstheme="majorBidi"/>
          <w:sz w:val="24"/>
          <w:szCs w:val="24"/>
        </w:rPr>
        <w:t xml:space="preserve">agar mampu mengamati, merumuskan </w:t>
      </w:r>
      <w:r w:rsidR="00472A58" w:rsidRPr="00035C99">
        <w:rPr>
          <w:rFonts w:asciiTheme="majorBidi" w:hAnsiTheme="majorBidi" w:cstheme="majorBidi"/>
          <w:sz w:val="24"/>
          <w:szCs w:val="24"/>
        </w:rPr>
        <w:t>per</w:t>
      </w:r>
      <w:r w:rsidRPr="00035C99">
        <w:rPr>
          <w:rFonts w:asciiTheme="majorBidi" w:hAnsiTheme="majorBidi" w:cstheme="majorBidi"/>
          <w:sz w:val="24"/>
          <w:szCs w:val="24"/>
        </w:rPr>
        <w:t xml:space="preserve">masalah, </w:t>
      </w:r>
      <w:r w:rsidR="00472A58" w:rsidRPr="00035C99">
        <w:rPr>
          <w:rFonts w:asciiTheme="majorBidi" w:hAnsiTheme="majorBidi" w:cstheme="majorBidi"/>
          <w:sz w:val="24"/>
          <w:szCs w:val="24"/>
        </w:rPr>
        <w:t>menyusun</w:t>
      </w:r>
      <w:r w:rsidRPr="00035C99">
        <w:rPr>
          <w:rFonts w:asciiTheme="majorBidi" w:hAnsiTheme="majorBidi" w:cstheme="majorBidi"/>
          <w:sz w:val="24"/>
          <w:szCs w:val="24"/>
        </w:rPr>
        <w:t xml:space="preserve"> hipotesis, </w:t>
      </w:r>
      <w:r w:rsidR="00472A58" w:rsidRPr="00035C99">
        <w:rPr>
          <w:rFonts w:asciiTheme="majorBidi" w:hAnsiTheme="majorBidi" w:cstheme="majorBidi"/>
          <w:sz w:val="24"/>
          <w:szCs w:val="24"/>
        </w:rPr>
        <w:t>melakukan pengumpulan</w:t>
      </w:r>
      <w:r w:rsidRPr="00035C99">
        <w:rPr>
          <w:rFonts w:asciiTheme="majorBidi" w:hAnsiTheme="majorBidi" w:cstheme="majorBidi"/>
          <w:sz w:val="24"/>
          <w:szCs w:val="24"/>
        </w:rPr>
        <w:t xml:space="preserve"> data, mengolah data</w:t>
      </w:r>
      <w:r w:rsidR="00472A58" w:rsidRPr="00035C99">
        <w:rPr>
          <w:rFonts w:asciiTheme="majorBidi" w:hAnsiTheme="majorBidi" w:cstheme="majorBidi"/>
          <w:sz w:val="24"/>
          <w:szCs w:val="24"/>
        </w:rPr>
        <w:t xml:space="preserve"> yang didapat</w:t>
      </w:r>
      <w:r w:rsidRPr="00035C99">
        <w:rPr>
          <w:rFonts w:asciiTheme="majorBidi" w:hAnsiTheme="majorBidi" w:cstheme="majorBidi"/>
          <w:sz w:val="24"/>
          <w:szCs w:val="24"/>
        </w:rPr>
        <w:t xml:space="preserve">, </w:t>
      </w:r>
      <w:r w:rsidR="00472A58" w:rsidRPr="00035C99">
        <w:rPr>
          <w:rFonts w:asciiTheme="majorBidi" w:hAnsiTheme="majorBidi" w:cstheme="majorBidi"/>
          <w:sz w:val="24"/>
          <w:szCs w:val="24"/>
        </w:rPr>
        <w:t>menyimpulkan</w:t>
      </w:r>
      <w:r w:rsidRPr="00035C99">
        <w:rPr>
          <w:rFonts w:asciiTheme="majorBidi" w:hAnsiTheme="majorBidi" w:cstheme="majorBidi"/>
          <w:sz w:val="24"/>
          <w:szCs w:val="24"/>
        </w:rPr>
        <w:t xml:space="preserve"> dan melaporkan hasil berdasarkan prinsip yang telah ditentukan. Dalam pembelajaran saintifik terdapat empat dimensi pembelajaran yang </w:t>
      </w:r>
      <w:r w:rsidR="00472A58" w:rsidRPr="00035C99">
        <w:rPr>
          <w:rFonts w:asciiTheme="majorBidi" w:hAnsiTheme="majorBidi" w:cstheme="majorBidi"/>
          <w:sz w:val="24"/>
          <w:szCs w:val="24"/>
        </w:rPr>
        <w:t>meliputi</w:t>
      </w:r>
      <w:r w:rsidRPr="00035C99">
        <w:rPr>
          <w:rFonts w:asciiTheme="majorBidi" w:hAnsiTheme="majorBidi" w:cstheme="majorBidi"/>
          <w:sz w:val="24"/>
          <w:szCs w:val="24"/>
        </w:rPr>
        <w:t xml:space="preserve"> karakter peduli,</w:t>
      </w:r>
      <w:r w:rsidR="00B6487E" w:rsidRPr="00035C99">
        <w:rPr>
          <w:rFonts w:asciiTheme="majorBidi" w:hAnsiTheme="majorBidi" w:cstheme="majorBidi"/>
          <w:sz w:val="24"/>
          <w:szCs w:val="24"/>
        </w:rPr>
        <w:t xml:space="preserve"> </w:t>
      </w:r>
      <w:r w:rsidRPr="00035C99">
        <w:rPr>
          <w:rFonts w:asciiTheme="majorBidi" w:hAnsiTheme="majorBidi" w:cstheme="majorBidi"/>
          <w:sz w:val="24"/>
          <w:szCs w:val="24"/>
        </w:rPr>
        <w:t>tanggungjawab, disiplin, memiliki komitmen, dan memiliki kemampuan menemukan solusi serta permasalahan yang dihadapi.</w:t>
      </w:r>
    </w:p>
    <w:p w14:paraId="1CB3D5E2" w14:textId="15D4D848" w:rsidR="00015FCD" w:rsidRPr="00035C99" w:rsidRDefault="00B6487E" w:rsidP="002A60BA">
      <w:pPr>
        <w:spacing w:after="0" w:line="360" w:lineRule="auto"/>
        <w:ind w:firstLine="720"/>
        <w:rPr>
          <w:rFonts w:asciiTheme="majorBidi" w:hAnsiTheme="majorBidi" w:cstheme="majorBidi"/>
          <w:sz w:val="24"/>
          <w:szCs w:val="24"/>
        </w:rPr>
      </w:pPr>
      <w:r w:rsidRPr="00035C99">
        <w:rPr>
          <w:rFonts w:asciiTheme="majorBidi" w:hAnsiTheme="majorBidi" w:cstheme="majorBidi"/>
          <w:sz w:val="24"/>
          <w:szCs w:val="24"/>
        </w:rPr>
        <w:t xml:space="preserve">Implementasi KMA 183 </w:t>
      </w:r>
      <w:r w:rsidR="00472A58" w:rsidRPr="00035C99">
        <w:rPr>
          <w:rFonts w:asciiTheme="majorBidi" w:hAnsiTheme="majorBidi" w:cstheme="majorBidi"/>
          <w:sz w:val="24"/>
          <w:szCs w:val="24"/>
        </w:rPr>
        <w:t xml:space="preserve">tahun </w:t>
      </w:r>
      <w:r w:rsidRPr="00035C99">
        <w:rPr>
          <w:rFonts w:asciiTheme="majorBidi" w:hAnsiTheme="majorBidi" w:cstheme="majorBidi"/>
          <w:sz w:val="24"/>
          <w:szCs w:val="24"/>
        </w:rPr>
        <w:t xml:space="preserve">2019 pada Madrasah, disusun untuk menjawab tantangan eksternal maupun internal. </w:t>
      </w:r>
      <w:r w:rsidR="00472A58" w:rsidRPr="00035C99">
        <w:rPr>
          <w:rFonts w:asciiTheme="majorBidi" w:hAnsiTheme="majorBidi" w:cstheme="majorBidi"/>
          <w:sz w:val="24"/>
          <w:szCs w:val="24"/>
        </w:rPr>
        <w:t>Implementasi disusun berdasarkan pengamatan dan anlisis kebutuhan madrasah baik secara eksternal maupun internal sehingga mampu mewujudkan tujuan pendidikan nasional</w:t>
      </w:r>
      <w:r w:rsidR="00E60F8C" w:rsidRPr="00035C99">
        <w:rPr>
          <w:rFonts w:asciiTheme="majorBidi" w:hAnsiTheme="majorBidi" w:cstheme="majorBidi"/>
          <w:sz w:val="24"/>
          <w:szCs w:val="24"/>
        </w:rPr>
        <w:t xml:space="preserve"> dan pendidikan madrasah.</w:t>
      </w:r>
      <w:r w:rsidRPr="00035C99">
        <w:rPr>
          <w:rFonts w:asciiTheme="majorBidi" w:hAnsiTheme="majorBidi" w:cstheme="majorBidi"/>
          <w:sz w:val="24"/>
          <w:szCs w:val="24"/>
        </w:rPr>
        <w:t xml:space="preserve"> </w:t>
      </w:r>
      <w:r w:rsidR="00E60F8C" w:rsidRPr="00035C99">
        <w:rPr>
          <w:rFonts w:asciiTheme="majorBidi" w:hAnsiTheme="majorBidi" w:cstheme="majorBidi"/>
          <w:sz w:val="24"/>
          <w:szCs w:val="24"/>
        </w:rPr>
        <w:t>Pendidikan agama Islam</w:t>
      </w:r>
      <w:r w:rsidRPr="00035C99">
        <w:rPr>
          <w:rFonts w:asciiTheme="majorBidi" w:hAnsiTheme="majorBidi" w:cstheme="majorBidi"/>
          <w:sz w:val="24"/>
          <w:szCs w:val="24"/>
        </w:rPr>
        <w:t xml:space="preserve"> harus membekali peserta didik agar dapat menjadikan agama sebagai dasar cara berpikir, </w:t>
      </w:r>
      <w:r w:rsidR="00E60F8C" w:rsidRPr="00035C99">
        <w:rPr>
          <w:rFonts w:asciiTheme="majorBidi" w:hAnsiTheme="majorBidi" w:cstheme="majorBidi"/>
          <w:sz w:val="24"/>
          <w:szCs w:val="24"/>
        </w:rPr>
        <w:t>mengambil sikap</w:t>
      </w:r>
      <w:r w:rsidRPr="00035C99">
        <w:rPr>
          <w:rFonts w:asciiTheme="majorBidi" w:hAnsiTheme="majorBidi" w:cstheme="majorBidi"/>
          <w:sz w:val="24"/>
          <w:szCs w:val="24"/>
        </w:rPr>
        <w:t xml:space="preserve"> dan </w:t>
      </w:r>
      <w:r w:rsidR="00E60F8C" w:rsidRPr="00035C99">
        <w:rPr>
          <w:rFonts w:asciiTheme="majorBidi" w:hAnsiTheme="majorBidi" w:cstheme="majorBidi"/>
          <w:sz w:val="24"/>
          <w:szCs w:val="24"/>
        </w:rPr>
        <w:t>melaksanakan kehidupan</w:t>
      </w:r>
      <w:r w:rsidRPr="00035C99">
        <w:rPr>
          <w:rFonts w:asciiTheme="majorBidi" w:hAnsiTheme="majorBidi" w:cstheme="majorBidi"/>
          <w:sz w:val="24"/>
          <w:szCs w:val="24"/>
        </w:rPr>
        <w:t xml:space="preserve"> sehari-hari. Hasil implementasi pengembangan kurikulum ini mengarah pada aspek sikap, pengetahuan, dan ketrampilan.</w:t>
      </w:r>
    </w:p>
    <w:p w14:paraId="0203719E" w14:textId="40E8DDBA" w:rsidR="0038139D" w:rsidRPr="00035C99" w:rsidRDefault="0038139D" w:rsidP="002A60BA">
      <w:pPr>
        <w:spacing w:after="0" w:line="360" w:lineRule="auto"/>
        <w:ind w:firstLine="720"/>
        <w:rPr>
          <w:rFonts w:asciiTheme="majorBidi" w:hAnsiTheme="majorBidi" w:cstheme="majorBidi"/>
          <w:sz w:val="24"/>
          <w:szCs w:val="24"/>
        </w:rPr>
      </w:pPr>
      <w:r w:rsidRPr="00035C99">
        <w:rPr>
          <w:rFonts w:asciiTheme="majorBidi" w:hAnsiTheme="majorBidi" w:cstheme="majorBidi"/>
          <w:sz w:val="24"/>
          <w:szCs w:val="24"/>
        </w:rPr>
        <w:t xml:space="preserve">Etnografi sebagai pendekatan dalam penelitian kualitatif digunakan sebagai alat untuk mengukur kualitas, salah satunya adalah kualitas sikap dan pembiasaan. Pendekatan etnografi </w:t>
      </w:r>
      <w:r w:rsidR="00E60F8C" w:rsidRPr="00035C99">
        <w:rPr>
          <w:rFonts w:asciiTheme="majorBidi" w:hAnsiTheme="majorBidi" w:cstheme="majorBidi"/>
          <w:sz w:val="24"/>
          <w:szCs w:val="24"/>
        </w:rPr>
        <w:t xml:space="preserve">menekankan adanya </w:t>
      </w:r>
      <w:r w:rsidRPr="00035C99">
        <w:rPr>
          <w:rFonts w:asciiTheme="majorBidi" w:hAnsiTheme="majorBidi" w:cstheme="majorBidi"/>
          <w:sz w:val="24"/>
          <w:szCs w:val="24"/>
        </w:rPr>
        <w:t xml:space="preserve">kualitas </w:t>
      </w:r>
      <w:r w:rsidR="00E60F8C" w:rsidRPr="00035C99">
        <w:rPr>
          <w:rFonts w:asciiTheme="majorBidi" w:hAnsiTheme="majorBidi" w:cstheme="majorBidi"/>
          <w:sz w:val="24"/>
          <w:szCs w:val="24"/>
        </w:rPr>
        <w:t xml:space="preserve">data </w:t>
      </w:r>
      <w:r w:rsidRPr="00035C99">
        <w:rPr>
          <w:rFonts w:asciiTheme="majorBidi" w:hAnsiTheme="majorBidi" w:cstheme="majorBidi"/>
          <w:sz w:val="24"/>
          <w:szCs w:val="24"/>
        </w:rPr>
        <w:t xml:space="preserve">mendalam sehingga dapat </w:t>
      </w:r>
      <w:r w:rsidR="00E60F8C" w:rsidRPr="00035C99">
        <w:rPr>
          <w:rFonts w:asciiTheme="majorBidi" w:hAnsiTheme="majorBidi" w:cstheme="majorBidi"/>
          <w:sz w:val="24"/>
          <w:szCs w:val="24"/>
        </w:rPr>
        <w:t>digunakan untuk mengetahui sebuah masalah sampai</w:t>
      </w:r>
      <w:r w:rsidRPr="00035C99">
        <w:rPr>
          <w:rFonts w:asciiTheme="majorBidi" w:hAnsiTheme="majorBidi" w:cstheme="majorBidi"/>
          <w:sz w:val="24"/>
          <w:szCs w:val="24"/>
        </w:rPr>
        <w:t xml:space="preserve"> akar permasalahan. Dalam praktiknya pendekatan etnografi mempunyai 4 tahapan, yang pertama tahap penentuan observasi sesuai KI dalam KMA 183 tahun 2019, tahap kedua investigasi, tahap ketiga adalah mengolah dan menafsirkan data dan tahap keempat finalisasi data dan menyusun laporan.</w:t>
      </w:r>
    </w:p>
    <w:p w14:paraId="742334E1" w14:textId="5FE7D036" w:rsidR="00032B18" w:rsidRDefault="00032B18" w:rsidP="00035C99">
      <w:pPr>
        <w:spacing w:after="0" w:line="360" w:lineRule="auto"/>
        <w:rPr>
          <w:rFonts w:asciiTheme="majorBidi" w:hAnsiTheme="majorBidi" w:cstheme="majorBidi"/>
          <w:b/>
          <w:bCs/>
          <w:sz w:val="24"/>
          <w:szCs w:val="24"/>
        </w:rPr>
      </w:pPr>
    </w:p>
    <w:p w14:paraId="5B2B95AF" w14:textId="77777777" w:rsidR="000429B9" w:rsidRPr="00035C99" w:rsidRDefault="000429B9" w:rsidP="00035C99">
      <w:pPr>
        <w:spacing w:after="0" w:line="360" w:lineRule="auto"/>
        <w:rPr>
          <w:rFonts w:asciiTheme="majorBidi" w:hAnsiTheme="majorBidi" w:cstheme="majorBidi"/>
          <w:b/>
          <w:bCs/>
          <w:sz w:val="24"/>
          <w:szCs w:val="24"/>
        </w:rPr>
      </w:pPr>
    </w:p>
    <w:p w14:paraId="2104EC65" w14:textId="562F4DA1" w:rsidR="00583BDB" w:rsidRPr="00035C99" w:rsidRDefault="00583BDB" w:rsidP="00035C99">
      <w:pPr>
        <w:tabs>
          <w:tab w:val="center" w:pos="4252"/>
        </w:tabs>
        <w:spacing w:after="0" w:line="360" w:lineRule="auto"/>
        <w:rPr>
          <w:rFonts w:asciiTheme="majorBidi" w:hAnsiTheme="majorBidi" w:cstheme="majorBidi"/>
          <w:b/>
          <w:bCs/>
          <w:sz w:val="24"/>
          <w:szCs w:val="24"/>
        </w:rPr>
      </w:pPr>
      <w:r w:rsidRPr="00035C99">
        <w:rPr>
          <w:rFonts w:asciiTheme="majorBidi" w:hAnsiTheme="majorBidi" w:cstheme="majorBidi"/>
          <w:b/>
          <w:bCs/>
          <w:sz w:val="24"/>
          <w:szCs w:val="24"/>
        </w:rPr>
        <w:lastRenderedPageBreak/>
        <w:t>Daf</w:t>
      </w:r>
      <w:r w:rsidR="00025F25">
        <w:rPr>
          <w:rFonts w:asciiTheme="majorBidi" w:hAnsiTheme="majorBidi" w:cstheme="majorBidi"/>
          <w:b/>
          <w:bCs/>
          <w:sz w:val="24"/>
          <w:szCs w:val="24"/>
        </w:rPr>
        <w:t>tar Pustaka</w:t>
      </w:r>
      <w:r w:rsidR="000E7348" w:rsidRPr="00035C99">
        <w:rPr>
          <w:rFonts w:asciiTheme="majorBidi" w:hAnsiTheme="majorBidi" w:cstheme="majorBidi"/>
          <w:b/>
          <w:bCs/>
          <w:sz w:val="24"/>
          <w:szCs w:val="24"/>
        </w:rPr>
        <w:tab/>
      </w:r>
    </w:p>
    <w:p w14:paraId="248FBE65" w14:textId="3469D8E9" w:rsidR="002A60BA" w:rsidRPr="002A60BA" w:rsidRDefault="00956811" w:rsidP="002A60BA">
      <w:pPr>
        <w:widowControl w:val="0"/>
        <w:autoSpaceDE w:val="0"/>
        <w:autoSpaceDN w:val="0"/>
        <w:adjustRightInd w:val="0"/>
        <w:spacing w:after="240" w:line="360" w:lineRule="auto"/>
        <w:ind w:left="480" w:hanging="480"/>
        <w:rPr>
          <w:rFonts w:ascii="Times New Roman" w:hAnsi="Times New Roman" w:cs="Times New Roman"/>
          <w:noProof/>
          <w:sz w:val="24"/>
          <w:szCs w:val="24"/>
        </w:rPr>
      </w:pPr>
      <w:r w:rsidRPr="00035C99">
        <w:rPr>
          <w:rFonts w:asciiTheme="majorBidi" w:hAnsiTheme="majorBidi" w:cstheme="majorBidi"/>
          <w:sz w:val="24"/>
          <w:szCs w:val="24"/>
        </w:rPr>
        <w:fldChar w:fldCharType="begin" w:fldLock="1"/>
      </w:r>
      <w:r w:rsidRPr="00035C99">
        <w:rPr>
          <w:rFonts w:asciiTheme="majorBidi" w:hAnsiTheme="majorBidi" w:cstheme="majorBidi"/>
          <w:sz w:val="24"/>
          <w:szCs w:val="24"/>
        </w:rPr>
        <w:instrText xml:space="preserve">ADDIN Mendeley Bibliography CSL_BIBLIOGRAPHY </w:instrText>
      </w:r>
      <w:r w:rsidRPr="00035C99">
        <w:rPr>
          <w:rFonts w:asciiTheme="majorBidi" w:hAnsiTheme="majorBidi" w:cstheme="majorBidi"/>
          <w:sz w:val="24"/>
          <w:szCs w:val="24"/>
        </w:rPr>
        <w:fldChar w:fldCharType="separate"/>
      </w:r>
      <w:r w:rsidR="002A60BA" w:rsidRPr="002A60BA">
        <w:rPr>
          <w:rFonts w:ascii="Times New Roman" w:hAnsi="Times New Roman" w:cs="Times New Roman"/>
          <w:noProof/>
          <w:sz w:val="24"/>
          <w:szCs w:val="24"/>
        </w:rPr>
        <w:t xml:space="preserve">Ahmad Fikri, Sabiq. </w:t>
      </w:r>
      <w:r w:rsidR="002A60BA" w:rsidRPr="002A60BA">
        <w:rPr>
          <w:rFonts w:ascii="Times New Roman" w:hAnsi="Times New Roman" w:cs="Times New Roman"/>
          <w:i/>
          <w:iCs/>
          <w:noProof/>
          <w:sz w:val="24"/>
          <w:szCs w:val="24"/>
        </w:rPr>
        <w:t>Pendekatan Saintifik Dalam Pembelajaran Pendidikan Agama Islam</w:t>
      </w:r>
      <w:r w:rsidR="002A60BA" w:rsidRPr="002A60BA">
        <w:rPr>
          <w:rFonts w:ascii="Times New Roman" w:hAnsi="Times New Roman" w:cs="Times New Roman"/>
          <w:noProof/>
          <w:sz w:val="24"/>
          <w:szCs w:val="24"/>
        </w:rPr>
        <w:t>. Edited by Linsser Media. Salatiga, 2018.</w:t>
      </w:r>
    </w:p>
    <w:p w14:paraId="3987F053" w14:textId="77777777" w:rsidR="002A60BA" w:rsidRPr="002A60BA" w:rsidRDefault="002A60BA" w:rsidP="002A60BA">
      <w:pPr>
        <w:widowControl w:val="0"/>
        <w:autoSpaceDE w:val="0"/>
        <w:autoSpaceDN w:val="0"/>
        <w:adjustRightInd w:val="0"/>
        <w:spacing w:after="240" w:line="360" w:lineRule="auto"/>
        <w:ind w:left="480" w:hanging="480"/>
        <w:rPr>
          <w:rFonts w:ascii="Times New Roman" w:hAnsi="Times New Roman" w:cs="Times New Roman"/>
          <w:noProof/>
          <w:sz w:val="24"/>
          <w:szCs w:val="24"/>
        </w:rPr>
      </w:pPr>
      <w:r w:rsidRPr="002A60BA">
        <w:rPr>
          <w:rFonts w:ascii="Times New Roman" w:hAnsi="Times New Roman" w:cs="Times New Roman"/>
          <w:noProof/>
          <w:sz w:val="24"/>
          <w:szCs w:val="24"/>
        </w:rPr>
        <w:t xml:space="preserve">Akmaliyah, Mela. “Implementasi PendidikanMadrasahDiniyahdalam PenguatanMata Pelajaran PAI Di SMP Negeri Mamba’ul Falah Kedungliwung Kemiri Singojuruh Kabupaten Banyuwang.” </w:t>
      </w:r>
      <w:r w:rsidRPr="002A60BA">
        <w:rPr>
          <w:rFonts w:ascii="Times New Roman" w:hAnsi="Times New Roman" w:cs="Times New Roman"/>
          <w:i/>
          <w:iCs/>
          <w:noProof/>
          <w:sz w:val="24"/>
          <w:szCs w:val="24"/>
        </w:rPr>
        <w:t>Journal of Chemical Information and Modeling</w:t>
      </w:r>
      <w:r w:rsidRPr="002A60BA">
        <w:rPr>
          <w:rFonts w:ascii="Times New Roman" w:hAnsi="Times New Roman" w:cs="Times New Roman"/>
          <w:noProof/>
          <w:sz w:val="24"/>
          <w:szCs w:val="24"/>
        </w:rPr>
        <w:t xml:space="preserve"> 53, no. 9 (2013): 1689–99.</w:t>
      </w:r>
    </w:p>
    <w:p w14:paraId="2F1B6C81" w14:textId="77777777" w:rsidR="002A60BA" w:rsidRPr="002A60BA" w:rsidRDefault="002A60BA" w:rsidP="002A60BA">
      <w:pPr>
        <w:widowControl w:val="0"/>
        <w:autoSpaceDE w:val="0"/>
        <w:autoSpaceDN w:val="0"/>
        <w:adjustRightInd w:val="0"/>
        <w:spacing w:after="240" w:line="360" w:lineRule="auto"/>
        <w:ind w:left="480" w:hanging="480"/>
        <w:rPr>
          <w:rFonts w:ascii="Times New Roman" w:hAnsi="Times New Roman" w:cs="Times New Roman"/>
          <w:noProof/>
          <w:sz w:val="24"/>
          <w:szCs w:val="24"/>
        </w:rPr>
      </w:pPr>
      <w:r w:rsidRPr="002A60BA">
        <w:rPr>
          <w:rFonts w:ascii="Times New Roman" w:hAnsi="Times New Roman" w:cs="Times New Roman"/>
          <w:noProof/>
          <w:sz w:val="24"/>
          <w:szCs w:val="24"/>
        </w:rPr>
        <w:t>Fillat, Mathilde Tania. “Perkembangan Lembaga Pendidikan Islam Di Indonesia” 2, no. 1 (2018): 1–14.</w:t>
      </w:r>
    </w:p>
    <w:p w14:paraId="4A1E6E39" w14:textId="77777777" w:rsidR="002A60BA" w:rsidRPr="002A60BA" w:rsidRDefault="002A60BA" w:rsidP="002A60BA">
      <w:pPr>
        <w:widowControl w:val="0"/>
        <w:autoSpaceDE w:val="0"/>
        <w:autoSpaceDN w:val="0"/>
        <w:adjustRightInd w:val="0"/>
        <w:spacing w:after="240" w:line="360" w:lineRule="auto"/>
        <w:ind w:left="480" w:hanging="480"/>
        <w:rPr>
          <w:rFonts w:ascii="Times New Roman" w:hAnsi="Times New Roman" w:cs="Times New Roman"/>
          <w:noProof/>
          <w:sz w:val="24"/>
          <w:szCs w:val="24"/>
        </w:rPr>
      </w:pPr>
      <w:r w:rsidRPr="002A60BA">
        <w:rPr>
          <w:rFonts w:ascii="Times New Roman" w:hAnsi="Times New Roman" w:cs="Times New Roman"/>
          <w:noProof/>
          <w:sz w:val="24"/>
          <w:szCs w:val="24"/>
        </w:rPr>
        <w:t>Hindu, Universitas, Negeri I Gusti, and Bagus Sugriwa. “Paradigma Dan Teori Dalam Etnografi Baru Dan Etnografi Kritis ISBN 978-602- 74659-1-6 Budiasa IM,” no. March (2020).</w:t>
      </w:r>
    </w:p>
    <w:p w14:paraId="0C7766FD" w14:textId="77777777" w:rsidR="002A60BA" w:rsidRPr="002A60BA" w:rsidRDefault="002A60BA" w:rsidP="002A60BA">
      <w:pPr>
        <w:widowControl w:val="0"/>
        <w:autoSpaceDE w:val="0"/>
        <w:autoSpaceDN w:val="0"/>
        <w:adjustRightInd w:val="0"/>
        <w:spacing w:after="240" w:line="360" w:lineRule="auto"/>
        <w:ind w:left="480" w:hanging="480"/>
        <w:rPr>
          <w:rFonts w:ascii="Times New Roman" w:hAnsi="Times New Roman" w:cs="Times New Roman"/>
          <w:noProof/>
          <w:sz w:val="24"/>
          <w:szCs w:val="24"/>
        </w:rPr>
      </w:pPr>
      <w:r w:rsidRPr="002A60BA">
        <w:rPr>
          <w:rFonts w:ascii="Times New Roman" w:hAnsi="Times New Roman" w:cs="Times New Roman"/>
          <w:noProof/>
          <w:sz w:val="24"/>
          <w:szCs w:val="24"/>
        </w:rPr>
        <w:t xml:space="preserve">Kemdikbud. “Undang-Undang Republik Indonesia No 20 Tentang Sistem Pendidikan Nasional.” </w:t>
      </w:r>
      <w:r w:rsidRPr="002A60BA">
        <w:rPr>
          <w:rFonts w:ascii="Times New Roman" w:hAnsi="Times New Roman" w:cs="Times New Roman"/>
          <w:i/>
          <w:iCs/>
          <w:noProof/>
          <w:sz w:val="24"/>
          <w:szCs w:val="24"/>
        </w:rPr>
        <w:t>Jakarta: Direktorat Pendidikan Menengah Umum</w:t>
      </w:r>
      <w:r w:rsidRPr="002A60BA">
        <w:rPr>
          <w:rFonts w:ascii="Times New Roman" w:hAnsi="Times New Roman" w:cs="Times New Roman"/>
          <w:noProof/>
          <w:sz w:val="24"/>
          <w:szCs w:val="24"/>
        </w:rPr>
        <w:t>, 2003, 6.</w:t>
      </w:r>
    </w:p>
    <w:p w14:paraId="5BB6A910" w14:textId="77777777" w:rsidR="002A60BA" w:rsidRPr="002A60BA" w:rsidRDefault="002A60BA" w:rsidP="002A60BA">
      <w:pPr>
        <w:widowControl w:val="0"/>
        <w:autoSpaceDE w:val="0"/>
        <w:autoSpaceDN w:val="0"/>
        <w:adjustRightInd w:val="0"/>
        <w:spacing w:after="240" w:line="360" w:lineRule="auto"/>
        <w:ind w:left="480" w:hanging="480"/>
        <w:rPr>
          <w:rFonts w:ascii="Times New Roman" w:hAnsi="Times New Roman" w:cs="Times New Roman"/>
          <w:noProof/>
          <w:sz w:val="24"/>
          <w:szCs w:val="24"/>
        </w:rPr>
      </w:pPr>
      <w:r w:rsidRPr="002A60BA">
        <w:rPr>
          <w:rFonts w:ascii="Times New Roman" w:hAnsi="Times New Roman" w:cs="Times New Roman"/>
          <w:noProof/>
          <w:sz w:val="24"/>
          <w:szCs w:val="24"/>
        </w:rPr>
        <w:t>Madrasah, Direktorat Kskk, Direktorat Jenderal, Pendidikan Islam, Kementerian Agama, and Republik Indonesia. “KMA 183 Tahun 2019 Tentang Kurikulum PAI Dan Bahasa Arab,” 2019.</w:t>
      </w:r>
    </w:p>
    <w:p w14:paraId="0980AAA6" w14:textId="77777777" w:rsidR="002A60BA" w:rsidRPr="002A60BA" w:rsidRDefault="002A60BA" w:rsidP="002A60BA">
      <w:pPr>
        <w:widowControl w:val="0"/>
        <w:autoSpaceDE w:val="0"/>
        <w:autoSpaceDN w:val="0"/>
        <w:adjustRightInd w:val="0"/>
        <w:spacing w:after="240" w:line="360" w:lineRule="auto"/>
        <w:ind w:left="480" w:hanging="480"/>
        <w:rPr>
          <w:rFonts w:ascii="Times New Roman" w:hAnsi="Times New Roman" w:cs="Times New Roman"/>
          <w:noProof/>
          <w:sz w:val="24"/>
          <w:szCs w:val="24"/>
        </w:rPr>
      </w:pPr>
      <w:r w:rsidRPr="002A60BA">
        <w:rPr>
          <w:rFonts w:ascii="Times New Roman" w:hAnsi="Times New Roman" w:cs="Times New Roman"/>
          <w:noProof/>
          <w:sz w:val="24"/>
          <w:szCs w:val="24"/>
        </w:rPr>
        <w:t xml:space="preserve">Melfianora. “Penulisan Karya Tulis Ilmiah Dengan Studi Literatur.” </w:t>
      </w:r>
      <w:r w:rsidRPr="002A60BA">
        <w:rPr>
          <w:rFonts w:ascii="Times New Roman" w:hAnsi="Times New Roman" w:cs="Times New Roman"/>
          <w:i/>
          <w:iCs/>
          <w:noProof/>
          <w:sz w:val="24"/>
          <w:szCs w:val="24"/>
        </w:rPr>
        <w:t>Open Science Framework</w:t>
      </w:r>
      <w:r w:rsidRPr="002A60BA">
        <w:rPr>
          <w:rFonts w:ascii="Times New Roman" w:hAnsi="Times New Roman" w:cs="Times New Roman"/>
          <w:noProof/>
          <w:sz w:val="24"/>
          <w:szCs w:val="24"/>
        </w:rPr>
        <w:t>, 2019, 1–3.</w:t>
      </w:r>
    </w:p>
    <w:p w14:paraId="281F61FF" w14:textId="77777777" w:rsidR="002A60BA" w:rsidRPr="002A60BA" w:rsidRDefault="002A60BA" w:rsidP="002A60BA">
      <w:pPr>
        <w:widowControl w:val="0"/>
        <w:autoSpaceDE w:val="0"/>
        <w:autoSpaceDN w:val="0"/>
        <w:adjustRightInd w:val="0"/>
        <w:spacing w:after="240" w:line="360" w:lineRule="auto"/>
        <w:ind w:left="480" w:hanging="480"/>
        <w:rPr>
          <w:rFonts w:ascii="Times New Roman" w:hAnsi="Times New Roman" w:cs="Times New Roman"/>
          <w:noProof/>
          <w:sz w:val="24"/>
          <w:szCs w:val="24"/>
        </w:rPr>
      </w:pPr>
      <w:r w:rsidRPr="002A60BA">
        <w:rPr>
          <w:rFonts w:ascii="Times New Roman" w:hAnsi="Times New Roman" w:cs="Times New Roman"/>
          <w:noProof/>
          <w:sz w:val="24"/>
          <w:szCs w:val="24"/>
        </w:rPr>
        <w:t xml:space="preserve">Mohammad, Siddiq dan Hartini Salama. “Etnografi Sebagai Teori Dan Metode.” </w:t>
      </w:r>
      <w:r w:rsidRPr="002A60BA">
        <w:rPr>
          <w:rFonts w:ascii="Times New Roman" w:hAnsi="Times New Roman" w:cs="Times New Roman"/>
          <w:i/>
          <w:iCs/>
          <w:noProof/>
          <w:sz w:val="24"/>
          <w:szCs w:val="24"/>
        </w:rPr>
        <w:t>KOORDINAT</w:t>
      </w:r>
      <w:r w:rsidRPr="002A60BA">
        <w:rPr>
          <w:rFonts w:ascii="Times New Roman" w:hAnsi="Times New Roman" w:cs="Times New Roman"/>
          <w:noProof/>
          <w:sz w:val="24"/>
          <w:szCs w:val="24"/>
        </w:rPr>
        <w:t xml:space="preserve"> XVIII (2019): 23–48.</w:t>
      </w:r>
    </w:p>
    <w:p w14:paraId="56FF363F" w14:textId="77777777" w:rsidR="002A60BA" w:rsidRPr="002A60BA" w:rsidRDefault="002A60BA" w:rsidP="002A60BA">
      <w:pPr>
        <w:widowControl w:val="0"/>
        <w:autoSpaceDE w:val="0"/>
        <w:autoSpaceDN w:val="0"/>
        <w:adjustRightInd w:val="0"/>
        <w:spacing w:after="240" w:line="360" w:lineRule="auto"/>
        <w:ind w:left="480" w:hanging="480"/>
        <w:rPr>
          <w:rFonts w:ascii="Times New Roman" w:hAnsi="Times New Roman" w:cs="Times New Roman"/>
          <w:noProof/>
          <w:sz w:val="24"/>
          <w:szCs w:val="24"/>
        </w:rPr>
      </w:pPr>
      <w:r w:rsidRPr="002A60BA">
        <w:rPr>
          <w:rFonts w:ascii="Times New Roman" w:hAnsi="Times New Roman" w:cs="Times New Roman"/>
          <w:noProof/>
          <w:sz w:val="24"/>
          <w:szCs w:val="24"/>
        </w:rPr>
        <w:t>Moleon, Lexy J. “Penelitian Etnografi,” 1980.</w:t>
      </w:r>
    </w:p>
    <w:p w14:paraId="17D0FB16" w14:textId="77777777" w:rsidR="002A60BA" w:rsidRPr="002A60BA" w:rsidRDefault="002A60BA" w:rsidP="002A60BA">
      <w:pPr>
        <w:widowControl w:val="0"/>
        <w:autoSpaceDE w:val="0"/>
        <w:autoSpaceDN w:val="0"/>
        <w:adjustRightInd w:val="0"/>
        <w:spacing w:after="240" w:line="360" w:lineRule="auto"/>
        <w:ind w:left="480" w:hanging="480"/>
        <w:rPr>
          <w:rFonts w:ascii="Times New Roman" w:hAnsi="Times New Roman" w:cs="Times New Roman"/>
          <w:noProof/>
          <w:sz w:val="24"/>
          <w:szCs w:val="24"/>
        </w:rPr>
      </w:pPr>
      <w:r w:rsidRPr="002A60BA">
        <w:rPr>
          <w:rFonts w:ascii="Times New Roman" w:hAnsi="Times New Roman" w:cs="Times New Roman"/>
          <w:noProof/>
          <w:sz w:val="24"/>
          <w:szCs w:val="24"/>
        </w:rPr>
        <w:t>Pendidikan Agam Islam, Dirjen. “KMA Nomor 184 Tahun 2019 Tentang Implementasi Kurikulum Pada Madrasah,” 2019.</w:t>
      </w:r>
    </w:p>
    <w:p w14:paraId="473D398F" w14:textId="77777777" w:rsidR="002A60BA" w:rsidRPr="002A60BA" w:rsidRDefault="002A60BA" w:rsidP="002A60BA">
      <w:pPr>
        <w:widowControl w:val="0"/>
        <w:autoSpaceDE w:val="0"/>
        <w:autoSpaceDN w:val="0"/>
        <w:adjustRightInd w:val="0"/>
        <w:spacing w:after="240" w:line="360" w:lineRule="auto"/>
        <w:ind w:left="480" w:hanging="480"/>
        <w:rPr>
          <w:rFonts w:ascii="Times New Roman" w:hAnsi="Times New Roman" w:cs="Times New Roman"/>
          <w:noProof/>
          <w:sz w:val="24"/>
        </w:rPr>
      </w:pPr>
      <w:r w:rsidRPr="002A60BA">
        <w:rPr>
          <w:rFonts w:ascii="Times New Roman" w:hAnsi="Times New Roman" w:cs="Times New Roman"/>
          <w:noProof/>
          <w:sz w:val="24"/>
          <w:szCs w:val="24"/>
        </w:rPr>
        <w:lastRenderedPageBreak/>
        <w:t>Siddiq, Mohammad, and Universitas Ibnu Chaldun. “Etnografi Sebagai Teori Dan Metode,” no. July (2020). doi:10.15408/kordinat.v18i1.11471.</w:t>
      </w:r>
    </w:p>
    <w:p w14:paraId="00A366D0" w14:textId="20E7C397" w:rsidR="00EB2197" w:rsidRPr="00035C99" w:rsidRDefault="00956811" w:rsidP="00035C99">
      <w:pPr>
        <w:spacing w:after="240" w:line="360" w:lineRule="auto"/>
        <w:jc w:val="both"/>
        <w:rPr>
          <w:rFonts w:asciiTheme="majorBidi" w:hAnsiTheme="majorBidi" w:cstheme="majorBidi"/>
          <w:sz w:val="24"/>
          <w:szCs w:val="24"/>
        </w:rPr>
      </w:pPr>
      <w:r w:rsidRPr="00035C99">
        <w:rPr>
          <w:rFonts w:asciiTheme="majorBidi" w:hAnsiTheme="majorBidi" w:cstheme="majorBidi"/>
          <w:sz w:val="24"/>
          <w:szCs w:val="24"/>
        </w:rPr>
        <w:fldChar w:fldCharType="end"/>
      </w:r>
    </w:p>
    <w:sectPr w:rsidR="00EB2197" w:rsidRPr="00035C99" w:rsidSect="000E014B">
      <w:pgSz w:w="11906" w:h="16838" w:code="9"/>
      <w:pgMar w:top="2268" w:right="1701"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22BEC" w14:textId="77777777" w:rsidR="001439EC" w:rsidRDefault="001439EC" w:rsidP="00947D6E">
      <w:pPr>
        <w:spacing w:after="0" w:line="240" w:lineRule="auto"/>
      </w:pPr>
      <w:r>
        <w:separator/>
      </w:r>
    </w:p>
  </w:endnote>
  <w:endnote w:type="continuationSeparator" w:id="0">
    <w:p w14:paraId="772A3F04" w14:textId="77777777" w:rsidR="001439EC" w:rsidRDefault="001439EC" w:rsidP="00947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D483D" w14:textId="77777777" w:rsidR="001439EC" w:rsidRDefault="001439EC" w:rsidP="00947D6E">
      <w:pPr>
        <w:spacing w:after="0" w:line="240" w:lineRule="auto"/>
      </w:pPr>
      <w:r>
        <w:separator/>
      </w:r>
    </w:p>
  </w:footnote>
  <w:footnote w:type="continuationSeparator" w:id="0">
    <w:p w14:paraId="0DD2AB2B" w14:textId="77777777" w:rsidR="001439EC" w:rsidRDefault="001439EC" w:rsidP="00947D6E">
      <w:pPr>
        <w:spacing w:after="0" w:line="240" w:lineRule="auto"/>
      </w:pPr>
      <w:r>
        <w:continuationSeparator/>
      </w:r>
    </w:p>
  </w:footnote>
  <w:footnote w:id="1">
    <w:p w14:paraId="203DEA29" w14:textId="16CF7BB5" w:rsidR="00025F25" w:rsidRPr="00025F25" w:rsidRDefault="00025F25">
      <w:pPr>
        <w:pStyle w:val="FootnoteText"/>
        <w:rPr>
          <w:rFonts w:asciiTheme="majorBidi" w:hAnsiTheme="majorBidi" w:cstheme="majorBidi"/>
        </w:rPr>
      </w:pPr>
      <w:r w:rsidRPr="00025F25">
        <w:rPr>
          <w:rStyle w:val="FootnoteReference"/>
          <w:rFonts w:asciiTheme="majorBidi" w:hAnsiTheme="majorBidi" w:cstheme="majorBidi"/>
        </w:rPr>
        <w:footnoteRef/>
      </w:r>
      <w:r w:rsidRPr="00025F25">
        <w:rPr>
          <w:rFonts w:asciiTheme="majorBidi" w:hAnsiTheme="majorBidi" w:cstheme="majorBidi"/>
        </w:rPr>
        <w:t xml:space="preserve"> </w:t>
      </w:r>
      <w:r w:rsidRPr="00025F25">
        <w:rPr>
          <w:rFonts w:asciiTheme="majorBidi" w:hAnsiTheme="majorBidi" w:cstheme="majorBidi"/>
        </w:rPr>
        <w:fldChar w:fldCharType="begin" w:fldLock="1"/>
      </w:r>
      <w:r w:rsidR="002A60BA">
        <w:rPr>
          <w:rFonts w:asciiTheme="majorBidi" w:hAnsiTheme="majorBidi" w:cstheme="majorBidi"/>
        </w:rPr>
        <w:instrText>ADDIN CSL_CITATION {"citationItems":[{"id":"ITEM-1","itemData":{"abstract":"evaluasi pendidikan adalah kegiatan pengendalian, penjaminan dan penetapan mutu pendidikan terhadap berbagai komponen pendidikan pada setiap jalur, jenjang, dan jenis pendidikan sebagai benntk pertanggungjawaban penyelenggaraan pendidikan.","author":[{"dropping-particle":"","family":"Kemdikbud","given":"","non-dropping-particle":"","parse-names":false,"suffix":""}],"container-title":"Jakarta: Direktorat Pendidikan Menengah Umum","id":"ITEM-1","issued":{"date-parts":[["2003"]]},"page":"6","title":"Undang-Undang Republik Indonesia No 20 Tentang Sistem Pendidikan Nasional","type":"article-journal"},"uris":["http://www.mendeley.com/documents/?uuid=74ca9cd9-1a53-4bcf-a914-139754799559"]}],"mendeley":{"formattedCitation":"Kemdikbud, “Undang-Undang Republik Indonesia No 20 Tentang Sistem Pendidikan Nasional,” &lt;i&gt;Jakarta: Direktorat Pendidikan Menengah Umum&lt;/i&gt;, 2003, 6.","plainTextFormattedCitation":"Kemdikbud, “Undang-Undang Republik Indonesia No 20 Tentang Sistem Pendidikan Nasional,” Jakarta: Direktorat Pendidikan Menengah Umum, 2003, 6.","previouslyFormattedCitation":"Kemdikbud, “Undang-Undang Republik Indonesia No 20 Tentang Sistem Pendidikan Nasional,” &lt;i&gt;Jakarta: Direktorat Pendidikan Menengah Umum&lt;/i&gt;, 2003, 6."},"properties":{"noteIndex":1},"schema":"https://github.com/citation-style-language/schema/raw/master/csl-citation.json"}</w:instrText>
      </w:r>
      <w:r w:rsidRPr="00025F25">
        <w:rPr>
          <w:rFonts w:asciiTheme="majorBidi" w:hAnsiTheme="majorBidi" w:cstheme="majorBidi"/>
        </w:rPr>
        <w:fldChar w:fldCharType="separate"/>
      </w:r>
      <w:r w:rsidRPr="00025F25">
        <w:rPr>
          <w:rFonts w:asciiTheme="majorBidi" w:hAnsiTheme="majorBidi" w:cstheme="majorBidi"/>
          <w:noProof/>
        </w:rPr>
        <w:t xml:space="preserve">Kemdikbud, “Undang-Undang Republik Indonesia No 20 Tentang Sistem Pendidikan Nasional,” </w:t>
      </w:r>
      <w:r w:rsidRPr="00025F25">
        <w:rPr>
          <w:rFonts w:asciiTheme="majorBidi" w:hAnsiTheme="majorBidi" w:cstheme="majorBidi"/>
          <w:i/>
          <w:noProof/>
        </w:rPr>
        <w:t>Jakarta: Direktorat Pendidikan Menengah Umum</w:t>
      </w:r>
      <w:r w:rsidRPr="00025F25">
        <w:rPr>
          <w:rFonts w:asciiTheme="majorBidi" w:hAnsiTheme="majorBidi" w:cstheme="majorBidi"/>
          <w:noProof/>
        </w:rPr>
        <w:t>, 2003, 6.</w:t>
      </w:r>
      <w:r w:rsidRPr="00025F25">
        <w:rPr>
          <w:rFonts w:asciiTheme="majorBidi" w:hAnsiTheme="majorBidi" w:cstheme="majorBidi"/>
        </w:rPr>
        <w:fldChar w:fldCharType="end"/>
      </w:r>
    </w:p>
  </w:footnote>
  <w:footnote w:id="2">
    <w:p w14:paraId="0F5108E9" w14:textId="0D421A7D" w:rsidR="00025F25" w:rsidRPr="00025F25" w:rsidRDefault="00025F25">
      <w:pPr>
        <w:pStyle w:val="FootnoteText"/>
        <w:rPr>
          <w:rFonts w:asciiTheme="majorBidi" w:hAnsiTheme="majorBidi" w:cstheme="majorBidi"/>
        </w:rPr>
      </w:pPr>
      <w:r w:rsidRPr="00025F25">
        <w:rPr>
          <w:rStyle w:val="FootnoteReference"/>
          <w:rFonts w:asciiTheme="majorBidi" w:hAnsiTheme="majorBidi" w:cstheme="majorBidi"/>
        </w:rPr>
        <w:footnoteRef/>
      </w:r>
      <w:r w:rsidRPr="00025F25">
        <w:rPr>
          <w:rFonts w:asciiTheme="majorBidi" w:hAnsiTheme="majorBidi" w:cstheme="majorBidi"/>
        </w:rPr>
        <w:t xml:space="preserve"> </w:t>
      </w:r>
      <w:r w:rsidRPr="00025F25">
        <w:rPr>
          <w:rFonts w:asciiTheme="majorBidi" w:hAnsiTheme="majorBidi" w:cstheme="majorBidi"/>
        </w:rPr>
        <w:fldChar w:fldCharType="begin" w:fldLock="1"/>
      </w:r>
      <w:r w:rsidR="002A60BA">
        <w:rPr>
          <w:rFonts w:asciiTheme="majorBidi" w:hAnsiTheme="majorBidi" w:cstheme="majorBidi"/>
        </w:rPr>
        <w:instrText>ADDIN CSL_CITATION {"citationItems":[{"id":"ITEM-1","itemData":{"author":[{"dropping-particle":"","family":"Madrasah","given":"Direktorat Kskk","non-dropping-particle":"","parse-names":false,"suffix":""},{"dropping-particle":"","family":"Jenderal","given":"Direktorat","non-dropping-particle":"","parse-names":false,"suffix":""},{"dropping-particle":"","family":"Islam","given":"Pendidikan","non-dropping-particle":"","parse-names":false,"suffix":""},{"dropping-particle":"","family":"Agama","given":"Kementerian","non-dropping-particle":"","parse-names":false,"suffix":""},{"dropping-particle":"","family":"Indonesia","given":"Republik","non-dropping-particle":"","parse-names":false,"suffix":""}],"id":"ITEM-1","issued":{"date-parts":[["2019"]]},"title":"KMA 183 Tahun 2019 tentang Kurikulum PAI dan Bahasa Arab","type":"article-journal"},"uris":["http://www.mendeley.com/documents/?uuid=e0ba7b03-341e-4dea-995b-49909b31dc56"]}],"mendeley":{"formattedCitation":"Direktorat Kskk Madrasah et al., “KMA 183 Tahun 2019 Tentang Kurikulum PAI Dan Bahasa Arab,” 2019.","plainTextFormattedCitation":"Direktorat Kskk Madrasah et al., “KMA 183 Tahun 2019 Tentang Kurikulum PAI Dan Bahasa Arab,” 2019.","previouslyFormattedCitation":"Direktorat Kskk Madrasah et al., “KMA 183 Tahun 2019 Tentang Kurikulum PAI Dan Bahasa Arab,” 2019."},"properties":{"noteIndex":2},"schema":"https://github.com/citation-style-language/schema/raw/master/csl-citation.json"}</w:instrText>
      </w:r>
      <w:r w:rsidRPr="00025F25">
        <w:rPr>
          <w:rFonts w:asciiTheme="majorBidi" w:hAnsiTheme="majorBidi" w:cstheme="majorBidi"/>
        </w:rPr>
        <w:fldChar w:fldCharType="separate"/>
      </w:r>
      <w:r w:rsidRPr="00025F25">
        <w:rPr>
          <w:rFonts w:asciiTheme="majorBidi" w:hAnsiTheme="majorBidi" w:cstheme="majorBidi"/>
          <w:noProof/>
        </w:rPr>
        <w:t>Direktorat Kskk Madrasah et al., “KMA 183 Tahun 2019 Tentang Kurikulum PAI Dan Bahasa Arab,” 2019.</w:t>
      </w:r>
      <w:r w:rsidRPr="00025F25">
        <w:rPr>
          <w:rFonts w:asciiTheme="majorBidi" w:hAnsiTheme="majorBidi" w:cstheme="majorBidi"/>
        </w:rPr>
        <w:fldChar w:fldCharType="end"/>
      </w:r>
    </w:p>
  </w:footnote>
  <w:footnote w:id="3">
    <w:p w14:paraId="5E817D0F" w14:textId="0942C460" w:rsidR="00025F25" w:rsidRPr="00025F25" w:rsidRDefault="00025F25">
      <w:pPr>
        <w:pStyle w:val="FootnoteText"/>
        <w:rPr>
          <w:rFonts w:asciiTheme="majorBidi" w:hAnsiTheme="majorBidi" w:cstheme="majorBidi"/>
        </w:rPr>
      </w:pPr>
      <w:r w:rsidRPr="00025F25">
        <w:rPr>
          <w:rStyle w:val="FootnoteReference"/>
          <w:rFonts w:asciiTheme="majorBidi" w:hAnsiTheme="majorBidi" w:cstheme="majorBidi"/>
        </w:rPr>
        <w:footnoteRef/>
      </w:r>
      <w:r w:rsidRPr="00025F25">
        <w:rPr>
          <w:rFonts w:asciiTheme="majorBidi" w:hAnsiTheme="majorBidi" w:cstheme="majorBidi"/>
        </w:rPr>
        <w:t xml:space="preserve"> </w:t>
      </w:r>
      <w:r w:rsidRPr="00025F25">
        <w:rPr>
          <w:rFonts w:asciiTheme="majorBidi" w:hAnsiTheme="majorBidi" w:cstheme="majorBidi"/>
        </w:rPr>
        <w:fldChar w:fldCharType="begin" w:fldLock="1"/>
      </w:r>
      <w:r w:rsidR="002A60BA">
        <w:rPr>
          <w:rFonts w:asciiTheme="majorBidi" w:hAnsiTheme="majorBidi" w:cstheme="majorBidi"/>
        </w:rPr>
        <w:instrText>ADDIN CSL_CITATION {"citationItems":[{"id":"ITEM-1","itemData":{"author":[{"dropping-particle":"","family":"Fillat","given":"Mathilde Tania","non-dropping-particle":"","parse-names":false,"suffix":""}],"id":"ITEM-1","issue":"1","issued":{"date-parts":[["2018"]]},"page":"1-14","title":"Perkembangan Lembaga Pendidikan Islam di Indonesia","type":"article-journal","volume":"2"},"uris":["http://www.mendeley.com/documents/?uuid=8e46bcae-d129-4485-bd3b-380f631fea32","http://www.mendeley.com/documents/?uuid=74c694a4-e89c-4d2b-957d-b194c1ad5e9a"]}],"mendeley":{"formattedCitation":"Mathilde Tania Fillat, “Perkembangan Lembaga Pendidikan Islam Di Indonesia” 2, no. 1 (2018): 1–14.","plainTextFormattedCitation":"Mathilde Tania Fillat, “Perkembangan Lembaga Pendidikan Islam Di Indonesia” 2, no. 1 (2018): 1–14.","previouslyFormattedCitation":"Mathilde Tania Fillat, “Perkembangan Lembaga Pendidikan Islam Di Indonesia” 2, no. 1 (2018): 1–14."},"properties":{"noteIndex":3},"schema":"https://github.com/citation-style-language/schema/raw/master/csl-citation.json"}</w:instrText>
      </w:r>
      <w:r w:rsidRPr="00025F25">
        <w:rPr>
          <w:rFonts w:asciiTheme="majorBidi" w:hAnsiTheme="majorBidi" w:cstheme="majorBidi"/>
        </w:rPr>
        <w:fldChar w:fldCharType="separate"/>
      </w:r>
      <w:r w:rsidRPr="00025F25">
        <w:rPr>
          <w:rFonts w:asciiTheme="majorBidi" w:hAnsiTheme="majorBidi" w:cstheme="majorBidi"/>
          <w:noProof/>
        </w:rPr>
        <w:t>Mathilde Tania Fillat, “Perkembangan Lembaga Pendidikan Islam Di Indonesia” 2, no. 1 (2018): 1–14.</w:t>
      </w:r>
      <w:r w:rsidRPr="00025F25">
        <w:rPr>
          <w:rFonts w:asciiTheme="majorBidi" w:hAnsiTheme="majorBidi" w:cstheme="majorBidi"/>
        </w:rPr>
        <w:fldChar w:fldCharType="end"/>
      </w:r>
    </w:p>
  </w:footnote>
  <w:footnote w:id="4">
    <w:p w14:paraId="68765F45" w14:textId="068507D1" w:rsidR="00025F25" w:rsidRPr="00025F25" w:rsidRDefault="00025F25">
      <w:pPr>
        <w:pStyle w:val="FootnoteText"/>
        <w:rPr>
          <w:rFonts w:asciiTheme="majorBidi" w:hAnsiTheme="majorBidi" w:cstheme="majorBidi"/>
        </w:rPr>
      </w:pPr>
      <w:r w:rsidRPr="00025F25">
        <w:rPr>
          <w:rStyle w:val="FootnoteReference"/>
          <w:rFonts w:asciiTheme="majorBidi" w:hAnsiTheme="majorBidi" w:cstheme="majorBidi"/>
        </w:rPr>
        <w:footnoteRef/>
      </w:r>
      <w:r w:rsidRPr="00025F25">
        <w:rPr>
          <w:rFonts w:asciiTheme="majorBidi" w:hAnsiTheme="majorBidi" w:cstheme="majorBidi"/>
        </w:rPr>
        <w:t xml:space="preserve"> </w:t>
      </w:r>
      <w:r w:rsidRPr="00025F25">
        <w:rPr>
          <w:rFonts w:asciiTheme="majorBidi" w:hAnsiTheme="majorBidi" w:cstheme="majorBidi"/>
        </w:rPr>
        <w:fldChar w:fldCharType="begin" w:fldLock="1"/>
      </w:r>
      <w:r w:rsidR="002A60BA">
        <w:rPr>
          <w:rFonts w:asciiTheme="majorBidi" w:hAnsiTheme="majorBidi" w:cstheme="majorBidi"/>
        </w:rPr>
        <w:instrText>ADDIN CSL_CITATION {"citationItems":[{"id":"ITEM-1","itemData":{"author":[{"dropping-particle":"","family":"Pendidikan Agam Islam","given":"Dirjen","non-dropping-particle":"","parse-names":false,"suffix":""}],"id":"ITEM-1","issued":{"date-parts":[["2019"]]},"title":"KMA Nomor 184 Tahun 2019 tentang Implementasi Kurikulum pada Madrasah","type":"article-journal"},"uris":["http://www.mendeley.com/documents/?uuid=71b34428-df2a-4b6b-ac72-9328300cdcfd"]}],"mendeley":{"formattedCitation":"Dirjen Pendidikan Agam Islam, “KMA Nomor 184 Tahun 2019 Tentang Implementasi Kurikulum Pada Madrasah,” 2019.","plainTextFormattedCitation":"Dirjen Pendidikan Agam Islam, “KMA Nomor 184 Tahun 2019 Tentang Implementasi Kurikulum Pada Madrasah,” 2019.","previouslyFormattedCitation":"Dirjen Pendidikan Agam Islam, “KMA Nomor 184 Tahun 2019 Tentang Implementasi Kurikulum Pada Madrasah,” 2019."},"properties":{"noteIndex":4},"schema":"https://github.com/citation-style-language/schema/raw/master/csl-citation.json"}</w:instrText>
      </w:r>
      <w:r w:rsidRPr="00025F25">
        <w:rPr>
          <w:rFonts w:asciiTheme="majorBidi" w:hAnsiTheme="majorBidi" w:cstheme="majorBidi"/>
        </w:rPr>
        <w:fldChar w:fldCharType="separate"/>
      </w:r>
      <w:r w:rsidRPr="00025F25">
        <w:rPr>
          <w:rFonts w:asciiTheme="majorBidi" w:hAnsiTheme="majorBidi" w:cstheme="majorBidi"/>
          <w:noProof/>
        </w:rPr>
        <w:t>Dirjen Pendidikan Agam Islam, “KMA Nomor 184 Tahun 2019 Tentang Implementasi Kurikulum Pada Madrasah,” 2019.</w:t>
      </w:r>
      <w:r w:rsidRPr="00025F25">
        <w:rPr>
          <w:rFonts w:asciiTheme="majorBidi" w:hAnsiTheme="majorBidi" w:cstheme="majorBidi"/>
        </w:rPr>
        <w:fldChar w:fldCharType="end"/>
      </w:r>
    </w:p>
  </w:footnote>
  <w:footnote w:id="5">
    <w:p w14:paraId="7F328625" w14:textId="51CEAE60" w:rsidR="00025F25" w:rsidRPr="00025F25" w:rsidRDefault="00025F25">
      <w:pPr>
        <w:pStyle w:val="FootnoteText"/>
        <w:rPr>
          <w:rFonts w:asciiTheme="majorBidi" w:hAnsiTheme="majorBidi" w:cstheme="majorBidi"/>
        </w:rPr>
      </w:pPr>
      <w:r w:rsidRPr="00025F25">
        <w:rPr>
          <w:rStyle w:val="FootnoteReference"/>
          <w:rFonts w:asciiTheme="majorBidi" w:hAnsiTheme="majorBidi" w:cstheme="majorBidi"/>
        </w:rPr>
        <w:footnoteRef/>
      </w:r>
      <w:r w:rsidRPr="00025F25">
        <w:rPr>
          <w:rFonts w:asciiTheme="majorBidi" w:hAnsiTheme="majorBidi" w:cstheme="majorBidi"/>
        </w:rPr>
        <w:t xml:space="preserve"> </w:t>
      </w:r>
      <w:r w:rsidRPr="00025F25">
        <w:rPr>
          <w:rFonts w:asciiTheme="majorBidi" w:hAnsiTheme="majorBidi" w:cstheme="majorBidi"/>
        </w:rPr>
        <w:fldChar w:fldCharType="begin" w:fldLock="1"/>
      </w:r>
      <w:r w:rsidR="002A60BA">
        <w:rPr>
          <w:rFonts w:asciiTheme="majorBidi" w:hAnsiTheme="majorBidi" w:cstheme="majorBidi"/>
        </w:rPr>
        <w:instrText>ADDIN CSL_CITATION {"citationItems":[{"id":"ITEM-1","itemData":{"author":[{"dropping-particle":"","family":"Ahmad Fikri","given":"Sabiq","non-dropping-particle":"","parse-names":false,"suffix":""}],"editor":[{"dropping-particle":"","family":"Linsser Media","given":"","non-dropping-particle":"","parse-names":false,"suffix":""}],"id":"ITEM-1","issued":{"date-parts":[["2018"]]},"number-of-pages":"45","publisher-place":"Salatiga","title":"Pendekatan Saintifik dalam Pembelajaran Pendidikan Agama Islam","type":"book"},"uris":["http://www.mendeley.com/documents/?uuid=bad8c5d2-e0af-4faf-898c-9197cb879bfa"]}],"mendeley":{"formattedCitation":"Sabiq Ahmad Fikri, &lt;i&gt;Pendekatan Saintifik Dalam Pembelajaran Pendidikan Agama Islam&lt;/i&gt;, ed. Linsser Media (Salatiga, 2018).","plainTextFormattedCitation":"Sabiq Ahmad Fikri, Pendekatan Saintifik Dalam Pembelajaran Pendidikan Agama Islam, ed. Linsser Media (Salatiga, 2018).","previouslyFormattedCitation":"Sabiq Ahmad Fikri, &lt;i&gt;Pendekatan Saintifik Dalam Pembelajaran Pendidikan Agama Islam&lt;/i&gt;, ed. Linsser Media (Salatiga, 2018)."},"properties":{"noteIndex":5},"schema":"https://github.com/citation-style-language/schema/raw/master/csl-citation.json"}</w:instrText>
      </w:r>
      <w:r w:rsidRPr="00025F25">
        <w:rPr>
          <w:rFonts w:asciiTheme="majorBidi" w:hAnsiTheme="majorBidi" w:cstheme="majorBidi"/>
        </w:rPr>
        <w:fldChar w:fldCharType="separate"/>
      </w:r>
      <w:r w:rsidRPr="00025F25">
        <w:rPr>
          <w:rFonts w:asciiTheme="majorBidi" w:hAnsiTheme="majorBidi" w:cstheme="majorBidi"/>
          <w:noProof/>
        </w:rPr>
        <w:t xml:space="preserve">Sabiq Ahmad Fikri, </w:t>
      </w:r>
      <w:r w:rsidRPr="00025F25">
        <w:rPr>
          <w:rFonts w:asciiTheme="majorBidi" w:hAnsiTheme="majorBidi" w:cstheme="majorBidi"/>
          <w:i/>
          <w:noProof/>
        </w:rPr>
        <w:t>Pendekatan Saintifik Dalam Pembelajaran Pendidikan Agama Islam</w:t>
      </w:r>
      <w:r w:rsidRPr="00025F25">
        <w:rPr>
          <w:rFonts w:asciiTheme="majorBidi" w:hAnsiTheme="majorBidi" w:cstheme="majorBidi"/>
          <w:noProof/>
        </w:rPr>
        <w:t>, ed. Linsser Media (Salatiga, 2018).</w:t>
      </w:r>
      <w:r w:rsidRPr="00025F25">
        <w:rPr>
          <w:rFonts w:asciiTheme="majorBidi" w:hAnsiTheme="majorBidi" w:cstheme="majorBidi"/>
        </w:rPr>
        <w:fldChar w:fldCharType="end"/>
      </w:r>
    </w:p>
  </w:footnote>
  <w:footnote w:id="6">
    <w:p w14:paraId="25C339A7" w14:textId="37630EFE" w:rsidR="00025F25" w:rsidRPr="00025F25" w:rsidRDefault="00025F25">
      <w:pPr>
        <w:pStyle w:val="FootnoteText"/>
        <w:rPr>
          <w:rFonts w:asciiTheme="majorBidi" w:hAnsiTheme="majorBidi" w:cstheme="majorBidi"/>
        </w:rPr>
      </w:pPr>
      <w:r w:rsidRPr="00025F25">
        <w:rPr>
          <w:rStyle w:val="FootnoteReference"/>
          <w:rFonts w:asciiTheme="majorBidi" w:hAnsiTheme="majorBidi" w:cstheme="majorBidi"/>
        </w:rPr>
        <w:footnoteRef/>
      </w:r>
      <w:r w:rsidRPr="00025F25">
        <w:rPr>
          <w:rFonts w:asciiTheme="majorBidi" w:hAnsiTheme="majorBidi" w:cstheme="majorBidi"/>
        </w:rPr>
        <w:t xml:space="preserve"> </w:t>
      </w:r>
      <w:r w:rsidRPr="00025F25">
        <w:rPr>
          <w:rFonts w:asciiTheme="majorBidi" w:hAnsiTheme="majorBidi" w:cstheme="majorBidi"/>
        </w:rPr>
        <w:fldChar w:fldCharType="begin" w:fldLock="1"/>
      </w:r>
      <w:r w:rsidR="002A60BA">
        <w:rPr>
          <w:rFonts w:asciiTheme="majorBidi" w:hAnsiTheme="majorBidi" w:cstheme="majorBidi"/>
        </w:rPr>
        <w:instrText>ADDIN CSL_CITATION {"citationItems":[{"id":"ITEM-1","itemData":{"abstract":"Memahami masyarakat manusia suatu upaya yang selalu menarik untuk dilakukan. Ditengah-tengah upaya tersebutlah, etnografi hadir. Etnografi ditinjau secara harfiah dapat berarti tulisan atau laporan tentang suatu suku bangsa. ciri khas dari metode penelitian lapangan etnografi ini adalah sifatnya yang menyeluruh dan terpadu (holistik integratif), deskripsi yang kaya (thick description) dan analisa kualitatif dalam rangka mendapatkan cara pandang pemilik kebudayaan (native's point of view). Umumnya etnografi digunakan oleh penelitiuntuk memahami kebudayaan lain(other culture). Sedangkan, sebagian lain berpendapat bahwa etnografi telah menjadi alat yang fundamental untuk memahami masyarakat kita sendiri dan masyarakat multikultural di seluruh dunia. Dalam tradisi pengetahuan Islam, sejenis deskripsi etnografi dapat kita temukan dalam berbagai literatu, misalnya deskripsi kebudayaan yang ditulis Ibnu Battutah seorang pengembara (traveler), petualang (adventurer), dan pengamat (viewer) pada abad ke XIII dalam perjalanannya mengelilingi dunia dan berinteraksi dengan berbagai kebudayaan lain.","author":[{"dropping-particle":"","family":"Mohammad","given":"Siddiq dan Hartini Salama","non-dropping-particle":"","parse-names":false,"suffix":""}],"container-title":"KOORDINAT","id":"ITEM-1","issued":{"date-parts":[["2019"]]},"page":"23 - 48","title":"Etnografi sebagai Teori dan Metode","type":"article-journal","volume":"XVIII"},"uris":["http://www.mendeley.com/documents/?uuid=be701b04-8b17-431b-b9c8-04da97286996"]}],"mendeley":{"formattedCitation":"Siddiq dan Hartini Salama Mohammad, “Etnografi Sebagai Teori Dan Metode,” &lt;i&gt;KOORDINAT&lt;/i&gt; XVIII (2019): 23–48.","plainTextFormattedCitation":"Siddiq dan Hartini Salama Mohammad, “Etnografi Sebagai Teori Dan Metode,” KOORDINAT XVIII (2019): 23–48.","previouslyFormattedCitation":"Siddiq dan Hartini Salama Mohammad, “Etnografi Sebagai Teori Dan Metode,” &lt;i&gt;KOORDINAT&lt;/i&gt; XVIII (2019): 23–48."},"properties":{"noteIndex":6},"schema":"https://github.com/citation-style-language/schema/raw/master/csl-citation.json"}</w:instrText>
      </w:r>
      <w:r w:rsidRPr="00025F25">
        <w:rPr>
          <w:rFonts w:asciiTheme="majorBidi" w:hAnsiTheme="majorBidi" w:cstheme="majorBidi"/>
        </w:rPr>
        <w:fldChar w:fldCharType="separate"/>
      </w:r>
      <w:r w:rsidRPr="00025F25">
        <w:rPr>
          <w:rFonts w:asciiTheme="majorBidi" w:hAnsiTheme="majorBidi" w:cstheme="majorBidi"/>
          <w:noProof/>
        </w:rPr>
        <w:t xml:space="preserve">Siddiq dan Hartini Salama Mohammad, “Etnografi Sebagai Teori Dan Metode,” </w:t>
      </w:r>
      <w:r w:rsidRPr="00025F25">
        <w:rPr>
          <w:rFonts w:asciiTheme="majorBidi" w:hAnsiTheme="majorBidi" w:cstheme="majorBidi"/>
          <w:i/>
          <w:noProof/>
        </w:rPr>
        <w:t>KOORDINAT</w:t>
      </w:r>
      <w:r w:rsidRPr="00025F25">
        <w:rPr>
          <w:rFonts w:asciiTheme="majorBidi" w:hAnsiTheme="majorBidi" w:cstheme="majorBidi"/>
          <w:noProof/>
        </w:rPr>
        <w:t xml:space="preserve"> XVIII (2019): 23–48.</w:t>
      </w:r>
      <w:r w:rsidRPr="00025F25">
        <w:rPr>
          <w:rFonts w:asciiTheme="majorBidi" w:hAnsiTheme="majorBidi" w:cstheme="majorBidi"/>
        </w:rPr>
        <w:fldChar w:fldCharType="end"/>
      </w:r>
    </w:p>
  </w:footnote>
  <w:footnote w:id="7">
    <w:p w14:paraId="19D0FFCC" w14:textId="789F0AEE" w:rsidR="00025F25" w:rsidRPr="00025F25" w:rsidRDefault="00025F25">
      <w:pPr>
        <w:pStyle w:val="FootnoteText"/>
        <w:rPr>
          <w:rFonts w:asciiTheme="majorBidi" w:hAnsiTheme="majorBidi" w:cstheme="majorBidi"/>
        </w:rPr>
      </w:pPr>
      <w:r w:rsidRPr="00025F25">
        <w:rPr>
          <w:rStyle w:val="FootnoteReference"/>
          <w:rFonts w:asciiTheme="majorBidi" w:hAnsiTheme="majorBidi" w:cstheme="majorBidi"/>
        </w:rPr>
        <w:footnoteRef/>
      </w:r>
      <w:r w:rsidRPr="00025F25">
        <w:rPr>
          <w:rFonts w:asciiTheme="majorBidi" w:hAnsiTheme="majorBidi" w:cstheme="majorBidi"/>
        </w:rPr>
        <w:t xml:space="preserve"> </w:t>
      </w:r>
      <w:r w:rsidRPr="00025F25">
        <w:rPr>
          <w:rFonts w:asciiTheme="majorBidi" w:hAnsiTheme="majorBidi" w:cstheme="majorBidi"/>
        </w:rPr>
        <w:fldChar w:fldCharType="begin" w:fldLock="1"/>
      </w:r>
      <w:r w:rsidR="002A60BA">
        <w:rPr>
          <w:rFonts w:asciiTheme="majorBidi" w:hAnsiTheme="majorBidi" w:cstheme="majorBidi"/>
        </w:rPr>
        <w:instrText>ADDIN CSL_CITATION {"citationItems":[{"id":"ITEM-1","itemData":{"abstract":"Penelitian dengan studi literatur masih jarang dilakukan, untuk itu pada tulisan ini ingin diketahui 1). Apa yang dimaksud dengan penelitian studi literatur dan 2). Bagaimana penelitian dengan studi literatur sebagai karya ilmiah. Jenis data yang digunakan adalah data sekunder. Metode pengumpulan data adalah studi pustaka. Metode yang akan digunakan untuk pengkajian ini studi literatur. Data yang diperoleh dikompulasi, dianalisis, dan disimpulkan sehingga mendapatkan kesimpulan mengenai studi literatur. Hasil penelitian menunjukkan bahwa, penelitian dengan studi literatur adalah sebuah penelitian yang persiapannya sama dengan penelitian lainnya akan tetapi sumber dan metode pengumpulan data dengan mengambil data di pustaka, membaca, mencatat, dan mengolah bahan penelitian. Penelitian dengan studi literatur juga sebuah penelitian dan dapat dikategorikan sebagai sebuah karya ilmiah karena pengumpulan data dilakukan dengan sebuah strategi dalam bentuk metodologi penelitian.","author":[{"dropping-particle":"","family":"Melfianora","given":"","non-dropping-particle":"","parse-names":false,"suffix":""}],"container-title":"Open Science Framework","id":"ITEM-1","issued":{"date-parts":[["2019"]]},"page":"1-3","title":"Penulisan Karya Tulis Ilmiah dengan Studi Literatur","type":"article-journal"},"uris":["http://www.mendeley.com/documents/?uuid=09c9ce58-b925-49f6-9c8b-827329fc5aef","http://www.mendeley.com/documents/?uuid=6c06ea00-57c1-40c5-abd8-5c851015d42e"]}],"mendeley":{"formattedCitation":"Melfianora, “Penulisan Karya Tulis Ilmiah Dengan Studi Literatur,” &lt;i&gt;Open Science Framework&lt;/i&gt;, 2019, 1–3.","plainTextFormattedCitation":"Melfianora, “Penulisan Karya Tulis Ilmiah Dengan Studi Literatur,” Open Science Framework, 2019, 1–3.","previouslyFormattedCitation":"Melfianora, “Penulisan Karya Tulis Ilmiah Dengan Studi Literatur,” &lt;i&gt;Open Science Framework&lt;/i&gt;, 2019, 1–3."},"properties":{"noteIndex":7},"schema":"https://github.com/citation-style-language/schema/raw/master/csl-citation.json"}</w:instrText>
      </w:r>
      <w:r w:rsidRPr="00025F25">
        <w:rPr>
          <w:rFonts w:asciiTheme="majorBidi" w:hAnsiTheme="majorBidi" w:cstheme="majorBidi"/>
        </w:rPr>
        <w:fldChar w:fldCharType="separate"/>
      </w:r>
      <w:r w:rsidRPr="00025F25">
        <w:rPr>
          <w:rFonts w:asciiTheme="majorBidi" w:hAnsiTheme="majorBidi" w:cstheme="majorBidi"/>
          <w:noProof/>
        </w:rPr>
        <w:t xml:space="preserve">Melfianora, “Penulisan Karya Tulis Ilmiah Dengan Studi Literatur,” </w:t>
      </w:r>
      <w:r w:rsidRPr="00025F25">
        <w:rPr>
          <w:rFonts w:asciiTheme="majorBidi" w:hAnsiTheme="majorBidi" w:cstheme="majorBidi"/>
          <w:i/>
          <w:noProof/>
        </w:rPr>
        <w:t>Open Science Framework</w:t>
      </w:r>
      <w:r w:rsidRPr="00025F25">
        <w:rPr>
          <w:rFonts w:asciiTheme="majorBidi" w:hAnsiTheme="majorBidi" w:cstheme="majorBidi"/>
          <w:noProof/>
        </w:rPr>
        <w:t>, 2019, 1–3.</w:t>
      </w:r>
      <w:r w:rsidRPr="00025F25">
        <w:rPr>
          <w:rFonts w:asciiTheme="majorBidi" w:hAnsiTheme="majorBidi" w:cstheme="majorBidi"/>
        </w:rPr>
        <w:fldChar w:fldCharType="end"/>
      </w:r>
    </w:p>
  </w:footnote>
  <w:footnote w:id="8">
    <w:p w14:paraId="73B22D3C" w14:textId="568DB0AE" w:rsidR="00025F25" w:rsidRPr="00025F25" w:rsidRDefault="00025F25">
      <w:pPr>
        <w:pStyle w:val="FootnoteText"/>
        <w:rPr>
          <w:rFonts w:asciiTheme="majorBidi" w:hAnsiTheme="majorBidi" w:cstheme="majorBidi"/>
        </w:rPr>
      </w:pPr>
      <w:r w:rsidRPr="00025F25">
        <w:rPr>
          <w:rStyle w:val="FootnoteReference"/>
          <w:rFonts w:asciiTheme="majorBidi" w:hAnsiTheme="majorBidi" w:cstheme="majorBidi"/>
        </w:rPr>
        <w:footnoteRef/>
      </w:r>
      <w:r w:rsidRPr="00025F25">
        <w:rPr>
          <w:rFonts w:asciiTheme="majorBidi" w:hAnsiTheme="majorBidi" w:cstheme="majorBidi"/>
        </w:rPr>
        <w:t xml:space="preserve"> </w:t>
      </w:r>
      <w:r w:rsidRPr="00025F25">
        <w:rPr>
          <w:rFonts w:asciiTheme="majorBidi" w:hAnsiTheme="majorBidi" w:cstheme="majorBidi"/>
        </w:rPr>
        <w:fldChar w:fldCharType="begin" w:fldLock="1"/>
      </w:r>
      <w:r w:rsidR="002A60BA">
        <w:rPr>
          <w:rFonts w:asciiTheme="majorBidi" w:hAnsiTheme="majorBidi" w:cstheme="majorBidi"/>
        </w:rPr>
        <w:instrText>ADDIN CSL_CITATION {"citationItems":[{"id":"ITEM-1","itemData":{"author":[{"dropping-particle":"","family":"Moleon","given":"Lexy J","non-dropping-particle":"","parse-names":false,"suffix":""}],"id":"ITEM-1","issued":{"date-parts":[["1980"]]},"title":"Penelitian etnografi","type":"article-journal"},"uris":["http://www.mendeley.com/documents/?uuid=9be35ede-e2cb-4495-af58-9c8c71e2f6d5"]}],"mendeley":{"formattedCitation":"Lexy J Moleon, “Penelitian Etnografi,” 1980.","plainTextFormattedCitation":"Lexy J Moleon, “Penelitian Etnografi,” 1980.","previouslyFormattedCitation":"Lexy J Moleon, “Penelitian Etnografi,” 1980."},"properties":{"noteIndex":8},"schema":"https://github.com/citation-style-language/schema/raw/master/csl-citation.json"}</w:instrText>
      </w:r>
      <w:r w:rsidRPr="00025F25">
        <w:rPr>
          <w:rFonts w:asciiTheme="majorBidi" w:hAnsiTheme="majorBidi" w:cstheme="majorBidi"/>
        </w:rPr>
        <w:fldChar w:fldCharType="separate"/>
      </w:r>
      <w:r w:rsidRPr="00025F25">
        <w:rPr>
          <w:rFonts w:asciiTheme="majorBidi" w:hAnsiTheme="majorBidi" w:cstheme="majorBidi"/>
          <w:noProof/>
        </w:rPr>
        <w:t>Lexy J Moleon, “Penelitian Etnografi,” 1980.</w:t>
      </w:r>
      <w:r w:rsidRPr="00025F25">
        <w:rPr>
          <w:rFonts w:asciiTheme="majorBidi" w:hAnsiTheme="majorBidi" w:cstheme="majorBidi"/>
        </w:rPr>
        <w:fldChar w:fldCharType="end"/>
      </w:r>
    </w:p>
  </w:footnote>
  <w:footnote w:id="9">
    <w:p w14:paraId="7E66818A" w14:textId="709E39BE" w:rsidR="00025F25" w:rsidRPr="00025F25" w:rsidRDefault="00025F25">
      <w:pPr>
        <w:pStyle w:val="FootnoteText"/>
        <w:rPr>
          <w:rFonts w:asciiTheme="majorBidi" w:hAnsiTheme="majorBidi" w:cstheme="majorBidi"/>
        </w:rPr>
      </w:pPr>
      <w:r w:rsidRPr="00025F25">
        <w:rPr>
          <w:rStyle w:val="FootnoteReference"/>
          <w:rFonts w:asciiTheme="majorBidi" w:hAnsiTheme="majorBidi" w:cstheme="majorBidi"/>
        </w:rPr>
        <w:footnoteRef/>
      </w:r>
      <w:r w:rsidRPr="00025F25">
        <w:rPr>
          <w:rFonts w:asciiTheme="majorBidi" w:hAnsiTheme="majorBidi" w:cstheme="majorBidi"/>
        </w:rPr>
        <w:t xml:space="preserve"> </w:t>
      </w:r>
      <w:r w:rsidRPr="00025F25">
        <w:rPr>
          <w:rFonts w:asciiTheme="majorBidi" w:hAnsiTheme="majorBidi" w:cstheme="majorBidi"/>
        </w:rPr>
        <w:fldChar w:fldCharType="begin" w:fldLock="1"/>
      </w:r>
      <w:r w:rsidR="002A60BA">
        <w:rPr>
          <w:rFonts w:asciiTheme="majorBidi" w:hAnsiTheme="majorBidi" w:cstheme="majorBidi"/>
        </w:rPr>
        <w:instrText>ADDIN CSL_CITATION {"citationItems":[{"id":"ITEM-1","itemData":{"author":[{"dropping-particle":"","family":"Ahmad Fikri","given":"Sabiq","non-dropping-particle":"","parse-names":false,"suffix":""}],"editor":[{"dropping-particle":"","family":"Linsser Media","given":"","non-dropping-particle":"","parse-names":false,"suffix":""}],"id":"ITEM-1","issued":{"date-parts":[["2018"]]},"number-of-pages":"45","publisher-place":"Salatiga","title":"Pendekatan Saintifik dalam Pembelajaran Pendidikan Agama Islam","type":"book"},"uris":["http://www.mendeley.com/documents/?uuid=bad8c5d2-e0af-4faf-898c-9197cb879bfa"]}],"mendeley":{"formattedCitation":"Ahmad Fikri, &lt;i&gt;Pendekatan Saintifik Dalam Pembelajaran Pendidikan Agama Islam&lt;/i&gt;.","plainTextFormattedCitation":"Ahmad Fikri, Pendekatan Saintifik Dalam Pembelajaran Pendidikan Agama Islam.","previouslyFormattedCitation":"Ahmad Fikri, &lt;i&gt;Pendekatan Saintifik Dalam Pembelajaran Pendidikan Agama Islam&lt;/i&gt;."},"properties":{"noteIndex":9},"schema":"https://github.com/citation-style-language/schema/raw/master/csl-citation.json"}</w:instrText>
      </w:r>
      <w:r w:rsidRPr="00025F25">
        <w:rPr>
          <w:rFonts w:asciiTheme="majorBidi" w:hAnsiTheme="majorBidi" w:cstheme="majorBidi"/>
        </w:rPr>
        <w:fldChar w:fldCharType="separate"/>
      </w:r>
      <w:r w:rsidRPr="00025F25">
        <w:rPr>
          <w:rFonts w:asciiTheme="majorBidi" w:hAnsiTheme="majorBidi" w:cstheme="majorBidi"/>
          <w:noProof/>
        </w:rPr>
        <w:t xml:space="preserve">Ahmad Fikri, </w:t>
      </w:r>
      <w:r w:rsidRPr="00025F25">
        <w:rPr>
          <w:rFonts w:asciiTheme="majorBidi" w:hAnsiTheme="majorBidi" w:cstheme="majorBidi"/>
          <w:i/>
          <w:noProof/>
        </w:rPr>
        <w:t>Pendekatan Saintifik Dalam Pembelajaran Pendidikan Agama Islam</w:t>
      </w:r>
      <w:r w:rsidRPr="00025F25">
        <w:rPr>
          <w:rFonts w:asciiTheme="majorBidi" w:hAnsiTheme="majorBidi" w:cstheme="majorBidi"/>
          <w:noProof/>
        </w:rPr>
        <w:t>.</w:t>
      </w:r>
      <w:r w:rsidRPr="00025F25">
        <w:rPr>
          <w:rFonts w:asciiTheme="majorBidi" w:hAnsiTheme="majorBidi" w:cstheme="majorBidi"/>
        </w:rPr>
        <w:fldChar w:fldCharType="end"/>
      </w:r>
    </w:p>
  </w:footnote>
  <w:footnote w:id="10">
    <w:p w14:paraId="460C514E" w14:textId="32224B78" w:rsidR="00025F25" w:rsidRPr="00025F25" w:rsidRDefault="00025F25">
      <w:pPr>
        <w:pStyle w:val="FootnoteText"/>
        <w:rPr>
          <w:rFonts w:asciiTheme="majorBidi" w:hAnsiTheme="majorBidi" w:cstheme="majorBidi"/>
        </w:rPr>
      </w:pPr>
      <w:r w:rsidRPr="00025F25">
        <w:rPr>
          <w:rStyle w:val="FootnoteReference"/>
          <w:rFonts w:asciiTheme="majorBidi" w:hAnsiTheme="majorBidi" w:cstheme="majorBidi"/>
        </w:rPr>
        <w:footnoteRef/>
      </w:r>
      <w:r w:rsidRPr="00025F25">
        <w:rPr>
          <w:rFonts w:asciiTheme="majorBidi" w:hAnsiTheme="majorBidi" w:cstheme="majorBidi"/>
        </w:rPr>
        <w:t xml:space="preserve"> </w:t>
      </w:r>
      <w:r w:rsidRPr="00025F25">
        <w:rPr>
          <w:rFonts w:asciiTheme="majorBidi" w:hAnsiTheme="majorBidi" w:cstheme="majorBidi"/>
        </w:rPr>
        <w:fldChar w:fldCharType="begin" w:fldLock="1"/>
      </w:r>
      <w:r w:rsidR="002A60BA">
        <w:rPr>
          <w:rFonts w:asciiTheme="majorBidi" w:hAnsiTheme="majorBidi" w:cstheme="majorBidi"/>
        </w:rPr>
        <w:instrText>ADDIN CSL_CITATION {"citationItems":[{"id":"ITEM-1","itemData":{"author":[{"dropping-particle":"","family":"Ahmad Fikri","given":"Sabiq","non-dropping-particle":"","parse-names":false,"suffix":""}],"editor":[{"dropping-particle":"","family":"Linsser Media","given":"","non-dropping-particle":"","parse-names":false,"suffix":""}],"id":"ITEM-1","issued":{"date-parts":[["2018"]]},"number-of-pages":"45","publisher-place":"Salatiga","title":"Pendekatan Saintifik dalam Pembelajaran Pendidikan Agama Islam","type":"book"},"uris":["http://www.mendeley.com/documents/?uuid=bad8c5d2-e0af-4faf-898c-9197cb879bfa"]}],"mendeley":{"formattedCitation":"Ibid.","plainTextFormattedCitation":"Ibid.","previouslyFormattedCitation":"Ibid."},"properties":{"noteIndex":10},"schema":"https://github.com/citation-style-language/schema/raw/master/csl-citation.json"}</w:instrText>
      </w:r>
      <w:r w:rsidRPr="00025F25">
        <w:rPr>
          <w:rFonts w:asciiTheme="majorBidi" w:hAnsiTheme="majorBidi" w:cstheme="majorBidi"/>
        </w:rPr>
        <w:fldChar w:fldCharType="separate"/>
      </w:r>
      <w:r w:rsidRPr="00025F25">
        <w:rPr>
          <w:rFonts w:asciiTheme="majorBidi" w:hAnsiTheme="majorBidi" w:cstheme="majorBidi"/>
          <w:noProof/>
        </w:rPr>
        <w:t>Ibid.</w:t>
      </w:r>
      <w:r w:rsidRPr="00025F25">
        <w:rPr>
          <w:rFonts w:asciiTheme="majorBidi" w:hAnsiTheme="majorBidi" w:cstheme="majorBidi"/>
        </w:rPr>
        <w:fldChar w:fldCharType="end"/>
      </w:r>
    </w:p>
  </w:footnote>
  <w:footnote w:id="11">
    <w:p w14:paraId="27237521" w14:textId="6B8146D0" w:rsidR="00025F25" w:rsidRPr="00025F25" w:rsidRDefault="00025F25">
      <w:pPr>
        <w:pStyle w:val="FootnoteText"/>
        <w:rPr>
          <w:rFonts w:asciiTheme="majorBidi" w:hAnsiTheme="majorBidi" w:cstheme="majorBidi"/>
        </w:rPr>
      </w:pPr>
      <w:r w:rsidRPr="00025F25">
        <w:rPr>
          <w:rStyle w:val="FootnoteReference"/>
          <w:rFonts w:asciiTheme="majorBidi" w:hAnsiTheme="majorBidi" w:cstheme="majorBidi"/>
        </w:rPr>
        <w:footnoteRef/>
      </w:r>
      <w:r w:rsidRPr="00025F25">
        <w:rPr>
          <w:rFonts w:asciiTheme="majorBidi" w:hAnsiTheme="majorBidi" w:cstheme="majorBidi"/>
        </w:rPr>
        <w:t xml:space="preserve"> </w:t>
      </w:r>
      <w:r w:rsidRPr="00025F25">
        <w:rPr>
          <w:rFonts w:asciiTheme="majorBidi" w:hAnsiTheme="majorBidi" w:cstheme="majorBidi"/>
        </w:rPr>
        <w:fldChar w:fldCharType="begin" w:fldLock="1"/>
      </w:r>
      <w:r w:rsidR="002A60BA">
        <w:rPr>
          <w:rFonts w:asciiTheme="majorBidi" w:hAnsiTheme="majorBidi" w:cstheme="majorBidi"/>
        </w:rPr>
        <w:instrText>ADDIN CSL_CITATION {"citationItems":[{"id":"ITEM-1","itemData":{"author":[{"dropping-particle":"","family":"Madrasah","given":"Direktorat Kskk","non-dropping-particle":"","parse-names":false,"suffix":""},{"dropping-particle":"","family":"Jenderal","given":"Direktorat","non-dropping-particle":"","parse-names":false,"suffix":""},{"dropping-particle":"","family":"Islam","given":"Pendidikan","non-dropping-particle":"","parse-names":false,"suffix":""},{"dropping-particle":"","family":"Agama","given":"Kementerian","non-dropping-particle":"","parse-names":false,"suffix":""},{"dropping-particle":"","family":"Indonesia","given":"Republik","non-dropping-particle":"","parse-names":false,"suffix":""}],"id":"ITEM-1","issued":{"date-parts":[["2019"]]},"title":"KMA 183 Tahun 2019 tentang Kurikulum PAI dan Bahasa Arab","type":"article-journal"},"uris":["http://www.mendeley.com/documents/?uuid=e0ba7b03-341e-4dea-995b-49909b31dc56"]}],"mendeley":{"formattedCitation":"Madrasah et al., “KMA 183 Tahun 2019 Tentang Kurikulum PAI Dan Bahasa Arab.”","plainTextFormattedCitation":"Madrasah et al., “KMA 183 Tahun 2019 Tentang Kurikulum PAI Dan Bahasa Arab.”","previouslyFormattedCitation":"Madrasah et al., “KMA 183 Tahun 2019 Tentang Kurikulum PAI Dan Bahasa Arab.”"},"properties":{"noteIndex":11},"schema":"https://github.com/citation-style-language/schema/raw/master/csl-citation.json"}</w:instrText>
      </w:r>
      <w:r w:rsidRPr="00025F25">
        <w:rPr>
          <w:rFonts w:asciiTheme="majorBidi" w:hAnsiTheme="majorBidi" w:cstheme="majorBidi"/>
        </w:rPr>
        <w:fldChar w:fldCharType="separate"/>
      </w:r>
      <w:r w:rsidRPr="00025F25">
        <w:rPr>
          <w:rFonts w:asciiTheme="majorBidi" w:hAnsiTheme="majorBidi" w:cstheme="majorBidi"/>
          <w:noProof/>
        </w:rPr>
        <w:t>Madrasah et al., “KMA 183 Tahun 2019 Tentang Kurikulum PAI Dan Bahasa Arab.”</w:t>
      </w:r>
      <w:r w:rsidRPr="00025F25">
        <w:rPr>
          <w:rFonts w:asciiTheme="majorBidi" w:hAnsiTheme="majorBidi" w:cstheme="majorBidi"/>
        </w:rPr>
        <w:fldChar w:fldCharType="end"/>
      </w:r>
    </w:p>
  </w:footnote>
  <w:footnote w:id="12">
    <w:p w14:paraId="0BEC69E9" w14:textId="3327C231" w:rsidR="00025F25" w:rsidRPr="00025F25" w:rsidRDefault="00025F25">
      <w:pPr>
        <w:pStyle w:val="FootnoteText"/>
        <w:rPr>
          <w:rFonts w:asciiTheme="majorBidi" w:hAnsiTheme="majorBidi" w:cstheme="majorBidi"/>
        </w:rPr>
      </w:pPr>
      <w:r w:rsidRPr="00025F25">
        <w:rPr>
          <w:rStyle w:val="FootnoteReference"/>
          <w:rFonts w:asciiTheme="majorBidi" w:hAnsiTheme="majorBidi" w:cstheme="majorBidi"/>
        </w:rPr>
        <w:footnoteRef/>
      </w:r>
      <w:r w:rsidRPr="00025F25">
        <w:rPr>
          <w:rFonts w:asciiTheme="majorBidi" w:hAnsiTheme="majorBidi" w:cstheme="majorBidi"/>
        </w:rPr>
        <w:t xml:space="preserve"> </w:t>
      </w:r>
      <w:r w:rsidRPr="00025F25">
        <w:rPr>
          <w:rFonts w:asciiTheme="majorBidi" w:hAnsiTheme="majorBidi" w:cstheme="majorBidi"/>
        </w:rPr>
        <w:fldChar w:fldCharType="begin" w:fldLock="1"/>
      </w:r>
      <w:r w:rsidR="002A60BA">
        <w:rPr>
          <w:rFonts w:asciiTheme="majorBidi" w:hAnsiTheme="majorBidi" w:cstheme="majorBidi"/>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approach.","author":[{"dropping-particle":"","family":"Akmaliyah","given":"Mela","non-dropping-particle":"","parse-names":false,"suffix":""}],"container-title":"Journal of Chemical Information and Modeling","id":"ITEM-1","issue":"9","issued":{"date-parts":[["2013"]]},"page":"1689-1699","title":"Implementasi PendidikanMadrasahDiniyahdalam PenguatanMata Pelajaran PAI di SMP Negeri Mamba’ul Falah Kedungliwung Kemiri Singojuruh Kabupaten Banyuwang","type":"article-journal","volume":"53"},"uris":["http://www.mendeley.com/documents/?uuid=70fb89a1-217c-4eec-ad77-45299ab306ec","http://www.mendeley.com/documents/?uuid=00f19779-e40d-4df5-b609-43be0af4a8ac"]}],"mendeley":{"formattedCitation":"Mela Akmaliyah, “Implementasi PendidikanMadrasahDiniyahdalam PenguatanMata Pelajaran PAI Di SMP Negeri Mamba’ul Falah Kedungliwung Kemiri Singojuruh Kabupaten Banyuwang,” &lt;i&gt;Journal of Chemical Information and Modeling&lt;/i&gt; 53, no. 9 (2013): 1689–99.","plainTextFormattedCitation":"Mela Akmaliyah, “Implementasi PendidikanMadrasahDiniyahdalam PenguatanMata Pelajaran PAI Di SMP Negeri Mamba’ul Falah Kedungliwung Kemiri Singojuruh Kabupaten Banyuwang,” Journal of Chemical Information and Modeling 53, no. 9 (2013): 1689–99.","previouslyFormattedCitation":"Mela Akmaliyah, “Implementasi PendidikanMadrasahDiniyahdalam PenguatanMata Pelajaran PAI Di SMP Negeri Mamba’ul Falah Kedungliwung Kemiri Singojuruh Kabupaten Banyuwang,” &lt;i&gt;Journal of Chemical Information and Modeling&lt;/i&gt; 53, no. 9 (2013): 1689–99."},"properties":{"noteIndex":12},"schema":"https://github.com/citation-style-language/schema/raw/master/csl-citation.json"}</w:instrText>
      </w:r>
      <w:r w:rsidRPr="00025F25">
        <w:rPr>
          <w:rFonts w:asciiTheme="majorBidi" w:hAnsiTheme="majorBidi" w:cstheme="majorBidi"/>
        </w:rPr>
        <w:fldChar w:fldCharType="separate"/>
      </w:r>
      <w:r w:rsidRPr="00025F25">
        <w:rPr>
          <w:rFonts w:asciiTheme="majorBidi" w:hAnsiTheme="majorBidi" w:cstheme="majorBidi"/>
          <w:noProof/>
        </w:rPr>
        <w:t xml:space="preserve">Mela Akmaliyah, “Implementasi PendidikanMadrasahDiniyahdalam PenguatanMata Pelajaran PAI Di SMP Negeri Mamba’ul Falah Kedungliwung Kemiri Singojuruh Kabupaten Banyuwang,” </w:t>
      </w:r>
      <w:r w:rsidRPr="00025F25">
        <w:rPr>
          <w:rFonts w:asciiTheme="majorBidi" w:hAnsiTheme="majorBidi" w:cstheme="majorBidi"/>
          <w:i/>
          <w:noProof/>
        </w:rPr>
        <w:t>Journal of Chemical Information and Modeling</w:t>
      </w:r>
      <w:r w:rsidRPr="00025F25">
        <w:rPr>
          <w:rFonts w:asciiTheme="majorBidi" w:hAnsiTheme="majorBidi" w:cstheme="majorBidi"/>
          <w:noProof/>
        </w:rPr>
        <w:t xml:space="preserve"> 53, no. 9 (2013): 1689–99.</w:t>
      </w:r>
      <w:r w:rsidRPr="00025F25">
        <w:rPr>
          <w:rFonts w:asciiTheme="majorBidi" w:hAnsiTheme="majorBidi" w:cstheme="majorBidi"/>
        </w:rPr>
        <w:fldChar w:fldCharType="end"/>
      </w:r>
    </w:p>
  </w:footnote>
  <w:footnote w:id="13">
    <w:p w14:paraId="5B98EE99" w14:textId="0114289A" w:rsidR="00025F25" w:rsidRPr="00025F25" w:rsidRDefault="00025F25">
      <w:pPr>
        <w:pStyle w:val="FootnoteText"/>
        <w:rPr>
          <w:rFonts w:asciiTheme="majorBidi" w:hAnsiTheme="majorBidi" w:cstheme="majorBidi"/>
        </w:rPr>
      </w:pPr>
      <w:r w:rsidRPr="00025F25">
        <w:rPr>
          <w:rStyle w:val="FootnoteReference"/>
          <w:rFonts w:asciiTheme="majorBidi" w:hAnsiTheme="majorBidi" w:cstheme="majorBidi"/>
        </w:rPr>
        <w:footnoteRef/>
      </w:r>
      <w:r w:rsidRPr="00025F25">
        <w:rPr>
          <w:rFonts w:asciiTheme="majorBidi" w:hAnsiTheme="majorBidi" w:cstheme="majorBidi"/>
        </w:rPr>
        <w:t xml:space="preserve"> </w:t>
      </w:r>
      <w:r w:rsidRPr="00025F25">
        <w:rPr>
          <w:rFonts w:asciiTheme="majorBidi" w:hAnsiTheme="majorBidi" w:cstheme="majorBidi"/>
        </w:rPr>
        <w:fldChar w:fldCharType="begin" w:fldLock="1"/>
      </w:r>
      <w:r w:rsidR="002A60BA">
        <w:rPr>
          <w:rFonts w:asciiTheme="majorBidi" w:hAnsiTheme="majorBidi" w:cstheme="majorBidi"/>
        </w:rPr>
        <w:instrText>ADDIN CSL_CITATION {"citationItems":[{"id":"ITEM-1","itemData":{"DOI":"10.15408/kordinat.v18i1.11471","author":[{"dropping-particle":"","family":"Siddiq","given":"Mohammad","non-dropping-particle":"","parse-names":false,"suffix":""},{"dropping-particle":"","family":"Chaldun","given":"Universitas Ibnu","non-dropping-particle":"","parse-names":false,"suffix":""}],"id":"ITEM-1","issue":"July","issued":{"date-parts":[["2020"]]},"title":"Etnografi Sebagai Teori Dan Metode","type":"article-journal"},"uris":["http://www.mendeley.com/documents/?uuid=c657b885-26f9-4cad-b0ca-58d0e0e27f45"]}],"mendeley":{"formattedCitation":"Mohammad Siddiq and Universitas Ibnu Chaldun, “Etnografi Sebagai Teori Dan Metode,” no. July (2020), doi:10.15408/kordinat.v18i1.11471.","plainTextFormattedCitation":"Mohammad Siddiq and Universitas Ibnu Chaldun, “Etnografi Sebagai Teori Dan Metode,” no. July (2020), doi:10.15408/kordinat.v18i1.11471.","previouslyFormattedCitation":"Mohammad Siddiq and Universitas Ibnu Chaldun, “Etnografi Sebagai Teori Dan Metode,” no. July (2020), doi:10.15408/kordinat.v18i1.11471."},"properties":{"noteIndex":13},"schema":"https://github.com/citation-style-language/schema/raw/master/csl-citation.json"}</w:instrText>
      </w:r>
      <w:r w:rsidRPr="00025F25">
        <w:rPr>
          <w:rFonts w:asciiTheme="majorBidi" w:hAnsiTheme="majorBidi" w:cstheme="majorBidi"/>
        </w:rPr>
        <w:fldChar w:fldCharType="separate"/>
      </w:r>
      <w:r w:rsidRPr="00025F25">
        <w:rPr>
          <w:rFonts w:asciiTheme="majorBidi" w:hAnsiTheme="majorBidi" w:cstheme="majorBidi"/>
          <w:noProof/>
        </w:rPr>
        <w:t>Mohammad Siddiq and Universitas Ibnu Chaldun, “Etnografi Sebagai Teori Dan Metode,” no. July (2020), doi:10.15408/kordinat.v18i1.11471.</w:t>
      </w:r>
      <w:r w:rsidRPr="00025F25">
        <w:rPr>
          <w:rFonts w:asciiTheme="majorBidi" w:hAnsiTheme="majorBidi" w:cstheme="majorBidi"/>
        </w:rPr>
        <w:fldChar w:fldCharType="end"/>
      </w:r>
    </w:p>
  </w:footnote>
  <w:footnote w:id="14">
    <w:p w14:paraId="7D8BE157" w14:textId="7A011F26" w:rsidR="00025F25" w:rsidRPr="00025F25" w:rsidRDefault="00025F25">
      <w:pPr>
        <w:pStyle w:val="FootnoteText"/>
        <w:rPr>
          <w:rFonts w:asciiTheme="majorBidi" w:hAnsiTheme="majorBidi" w:cstheme="majorBidi"/>
        </w:rPr>
      </w:pPr>
      <w:r w:rsidRPr="00025F25">
        <w:rPr>
          <w:rStyle w:val="FootnoteReference"/>
          <w:rFonts w:asciiTheme="majorBidi" w:hAnsiTheme="majorBidi" w:cstheme="majorBidi"/>
        </w:rPr>
        <w:footnoteRef/>
      </w:r>
      <w:r w:rsidRPr="00025F25">
        <w:rPr>
          <w:rFonts w:asciiTheme="majorBidi" w:hAnsiTheme="majorBidi" w:cstheme="majorBidi"/>
        </w:rPr>
        <w:t xml:space="preserve"> </w:t>
      </w:r>
      <w:r w:rsidRPr="00025F25">
        <w:rPr>
          <w:rFonts w:asciiTheme="majorBidi" w:hAnsiTheme="majorBidi" w:cstheme="majorBidi"/>
        </w:rPr>
        <w:fldChar w:fldCharType="begin" w:fldLock="1"/>
      </w:r>
      <w:r w:rsidR="002A60BA">
        <w:rPr>
          <w:rFonts w:asciiTheme="majorBidi" w:hAnsiTheme="majorBidi" w:cstheme="majorBidi"/>
        </w:rPr>
        <w:instrText>ADDIN CSL_CITATION {"citationItems":[{"id":"ITEM-1","itemData":{"ISBN":"9786027465916","author":[{"dropping-particle":"","family":"Hindu","given":"Universitas","non-dropping-particle":"","parse-names":false,"suffix":""},{"dropping-particle":"","family":"Gusti","given":"Negeri I","non-dropping-particle":"","parse-names":false,"suffix":""},{"dropping-particle":"","family":"Sugriwa","given":"Bagus","non-dropping-particle":"","parse-names":false,"suffix":""}],"id":"ITEM-1","issue":"March","issued":{"date-parts":[["2020"]]},"title":"Paradigma dan Teori dalam Etnografi Baru dan Etnografi Kritis ISBN 978-602- 74659-1-6 Budiasa IM","type":"article-journal"},"uris":["http://www.mendeley.com/documents/?uuid=8824513a-e6ce-4235-a3d4-d8c662c33c66"]}],"mendeley":{"formattedCitation":"Universitas Hindu, Negeri I Gusti, and Bagus Sugriwa, “Paradigma Dan Teori Dalam Etnografi Baru Dan Etnografi Kritis ISBN 978-602- 74659-1-6 Budiasa IM,” no. March (2020).","plainTextFormattedCitation":"Universitas Hindu, Negeri I Gusti, and Bagus Sugriwa, “Paradigma Dan Teori Dalam Etnografi Baru Dan Etnografi Kritis ISBN 978-602- 74659-1-6 Budiasa IM,” no. March (2020).","previouslyFormattedCitation":"Universitas Hindu, Negeri I Gusti, and Bagus Sugriwa, “Paradigma Dan Teori Dalam Etnografi Baru Dan Etnografi Kritis ISBN 978-602- 74659-1-6 Budiasa IM,” no. March (2020)."},"properties":{"noteIndex":14},"schema":"https://github.com/citation-style-language/schema/raw/master/csl-citation.json"}</w:instrText>
      </w:r>
      <w:r w:rsidRPr="00025F25">
        <w:rPr>
          <w:rFonts w:asciiTheme="majorBidi" w:hAnsiTheme="majorBidi" w:cstheme="majorBidi"/>
        </w:rPr>
        <w:fldChar w:fldCharType="separate"/>
      </w:r>
      <w:r w:rsidRPr="00025F25">
        <w:rPr>
          <w:rFonts w:asciiTheme="majorBidi" w:hAnsiTheme="majorBidi" w:cstheme="majorBidi"/>
          <w:noProof/>
        </w:rPr>
        <w:t>Universitas Hindu, Negeri I Gusti, and Bagus Sugriwa, “Paradigma Dan Teori Dalam Etnografi Baru Dan Etnografi Kritis ISBN 978-602- 74659-1-6 Budiasa IM,” no. March (2020).</w:t>
      </w:r>
      <w:r w:rsidRPr="00025F25">
        <w:rPr>
          <w:rFonts w:asciiTheme="majorBidi" w:hAnsiTheme="majorBidi" w:cstheme="majorBidi"/>
        </w:rPr>
        <w:fldChar w:fldCharType="end"/>
      </w:r>
    </w:p>
  </w:footnote>
  <w:footnote w:id="15">
    <w:p w14:paraId="1CBF143D" w14:textId="310C730F" w:rsidR="00025F25" w:rsidRPr="00025F25" w:rsidRDefault="00025F25">
      <w:pPr>
        <w:pStyle w:val="FootnoteText"/>
        <w:rPr>
          <w:rFonts w:asciiTheme="majorBidi" w:hAnsiTheme="majorBidi" w:cstheme="majorBidi"/>
        </w:rPr>
      </w:pPr>
      <w:r w:rsidRPr="00025F25">
        <w:rPr>
          <w:rStyle w:val="FootnoteReference"/>
          <w:rFonts w:asciiTheme="majorBidi" w:hAnsiTheme="majorBidi" w:cstheme="majorBidi"/>
        </w:rPr>
        <w:footnoteRef/>
      </w:r>
      <w:r w:rsidRPr="00025F25">
        <w:rPr>
          <w:rFonts w:asciiTheme="majorBidi" w:hAnsiTheme="majorBidi" w:cstheme="majorBidi"/>
        </w:rPr>
        <w:t xml:space="preserve"> </w:t>
      </w:r>
      <w:r w:rsidRPr="00025F25">
        <w:rPr>
          <w:rFonts w:asciiTheme="majorBidi" w:hAnsiTheme="majorBidi" w:cstheme="majorBidi"/>
        </w:rPr>
        <w:fldChar w:fldCharType="begin" w:fldLock="1"/>
      </w:r>
      <w:r w:rsidR="002A60BA">
        <w:rPr>
          <w:rFonts w:asciiTheme="majorBidi" w:hAnsiTheme="majorBidi" w:cstheme="majorBidi"/>
        </w:rPr>
        <w:instrText>ADDIN CSL_CITATION {"citationItems":[{"id":"ITEM-1","itemData":{"author":[{"dropping-particle":"","family":"Moleon","given":"Lexy J","non-dropping-particle":"","parse-names":false,"suffix":""}],"id":"ITEM-1","issued":{"date-parts":[["1980"]]},"title":"Penelitian etnografi","type":"article-journal"},"uris":["http://www.mendeley.com/documents/?uuid=9be35ede-e2cb-4495-af58-9c8c71e2f6d5"]}],"mendeley":{"formattedCitation":"Moleon, “Penelitian Etnografi.”","plainTextFormattedCitation":"Moleon, “Penelitian Etnografi.”","previouslyFormattedCitation":"Moleon, “Penelitian Etnografi.”"},"properties":{"noteIndex":15},"schema":"https://github.com/citation-style-language/schema/raw/master/csl-citation.json"}</w:instrText>
      </w:r>
      <w:r w:rsidRPr="00025F25">
        <w:rPr>
          <w:rFonts w:asciiTheme="majorBidi" w:hAnsiTheme="majorBidi" w:cstheme="majorBidi"/>
        </w:rPr>
        <w:fldChar w:fldCharType="separate"/>
      </w:r>
      <w:r w:rsidRPr="00025F25">
        <w:rPr>
          <w:rFonts w:asciiTheme="majorBidi" w:hAnsiTheme="majorBidi" w:cstheme="majorBidi"/>
          <w:noProof/>
        </w:rPr>
        <w:t>Moleon, “Penelitian Etnografi.”</w:t>
      </w:r>
      <w:r w:rsidRPr="00025F25">
        <w:rPr>
          <w:rFonts w:asciiTheme="majorBidi" w:hAnsiTheme="majorBidi" w:cstheme="majorBidi"/>
        </w:rP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E3308"/>
    <w:multiLevelType w:val="hybridMultilevel"/>
    <w:tmpl w:val="01322C5A"/>
    <w:lvl w:ilvl="0" w:tplc="C19C29D4">
      <w:start w:val="1"/>
      <w:numFmt w:val="decimal"/>
      <w:lvlText w:val="%1."/>
      <w:lvlJc w:val="left"/>
      <w:pPr>
        <w:ind w:left="720" w:hanging="360"/>
      </w:pPr>
      <w:rPr>
        <w:rFonts w:hint="default"/>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27495B47"/>
    <w:multiLevelType w:val="hybridMultilevel"/>
    <w:tmpl w:val="3D7E77D4"/>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2B906648"/>
    <w:multiLevelType w:val="hybridMultilevel"/>
    <w:tmpl w:val="86F4E55C"/>
    <w:lvl w:ilvl="0" w:tplc="B79C5CB0">
      <w:start w:val="1"/>
      <w:numFmt w:val="decimal"/>
      <w:lvlText w:val="%1."/>
      <w:lvlJc w:val="left"/>
      <w:pPr>
        <w:ind w:left="1440" w:hanging="360"/>
      </w:pPr>
      <w:rPr>
        <w:i w:val="0"/>
        <w:i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44215F4D"/>
    <w:multiLevelType w:val="hybridMultilevel"/>
    <w:tmpl w:val="E61C829E"/>
    <w:lvl w:ilvl="0" w:tplc="735E6B98">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4E5557A4"/>
    <w:multiLevelType w:val="hybridMultilevel"/>
    <w:tmpl w:val="0FC445DC"/>
    <w:lvl w:ilvl="0" w:tplc="14E4CFF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283"/>
    <w:rsid w:val="00015FCD"/>
    <w:rsid w:val="00025F25"/>
    <w:rsid w:val="00032B18"/>
    <w:rsid w:val="000356B0"/>
    <w:rsid w:val="00035C99"/>
    <w:rsid w:val="000429B9"/>
    <w:rsid w:val="00043E38"/>
    <w:rsid w:val="0007100E"/>
    <w:rsid w:val="000811DD"/>
    <w:rsid w:val="000938F3"/>
    <w:rsid w:val="00093F39"/>
    <w:rsid w:val="000A0283"/>
    <w:rsid w:val="000A509B"/>
    <w:rsid w:val="000A6B83"/>
    <w:rsid w:val="000E014B"/>
    <w:rsid w:val="000E7348"/>
    <w:rsid w:val="00103C73"/>
    <w:rsid w:val="00107BD5"/>
    <w:rsid w:val="00124CF5"/>
    <w:rsid w:val="001439EC"/>
    <w:rsid w:val="00162C8A"/>
    <w:rsid w:val="001A016E"/>
    <w:rsid w:val="001B6B4B"/>
    <w:rsid w:val="001C66D4"/>
    <w:rsid w:val="001D27CF"/>
    <w:rsid w:val="001D6E99"/>
    <w:rsid w:val="001E4958"/>
    <w:rsid w:val="001E60F7"/>
    <w:rsid w:val="00205930"/>
    <w:rsid w:val="00275FE6"/>
    <w:rsid w:val="002923AB"/>
    <w:rsid w:val="002A60BA"/>
    <w:rsid w:val="002A75E6"/>
    <w:rsid w:val="002B6CF2"/>
    <w:rsid w:val="002D0F63"/>
    <w:rsid w:val="00303A03"/>
    <w:rsid w:val="00327F36"/>
    <w:rsid w:val="003364B0"/>
    <w:rsid w:val="00337B17"/>
    <w:rsid w:val="00361F57"/>
    <w:rsid w:val="0038139D"/>
    <w:rsid w:val="00393DC0"/>
    <w:rsid w:val="00397107"/>
    <w:rsid w:val="003C1D4B"/>
    <w:rsid w:val="003D0C28"/>
    <w:rsid w:val="004055B6"/>
    <w:rsid w:val="004147FF"/>
    <w:rsid w:val="004548AE"/>
    <w:rsid w:val="0046156B"/>
    <w:rsid w:val="004713B6"/>
    <w:rsid w:val="00472A58"/>
    <w:rsid w:val="0049442C"/>
    <w:rsid w:val="00494848"/>
    <w:rsid w:val="004A2284"/>
    <w:rsid w:val="004A3BA1"/>
    <w:rsid w:val="004A451B"/>
    <w:rsid w:val="004B527D"/>
    <w:rsid w:val="004C001B"/>
    <w:rsid w:val="004C6031"/>
    <w:rsid w:val="004D7E04"/>
    <w:rsid w:val="004F43B7"/>
    <w:rsid w:val="00515167"/>
    <w:rsid w:val="00515AF5"/>
    <w:rsid w:val="0051777E"/>
    <w:rsid w:val="005246CB"/>
    <w:rsid w:val="00534703"/>
    <w:rsid w:val="00535624"/>
    <w:rsid w:val="00571102"/>
    <w:rsid w:val="00583BDB"/>
    <w:rsid w:val="00593163"/>
    <w:rsid w:val="005932AA"/>
    <w:rsid w:val="005D444C"/>
    <w:rsid w:val="005E4A76"/>
    <w:rsid w:val="005E5189"/>
    <w:rsid w:val="005E6F42"/>
    <w:rsid w:val="005F3230"/>
    <w:rsid w:val="00600217"/>
    <w:rsid w:val="00606B28"/>
    <w:rsid w:val="006168AE"/>
    <w:rsid w:val="00630BD5"/>
    <w:rsid w:val="006363C9"/>
    <w:rsid w:val="006703A6"/>
    <w:rsid w:val="006766C6"/>
    <w:rsid w:val="0069062B"/>
    <w:rsid w:val="006A4D5F"/>
    <w:rsid w:val="006A6400"/>
    <w:rsid w:val="006D4EA9"/>
    <w:rsid w:val="006D5A30"/>
    <w:rsid w:val="00700F33"/>
    <w:rsid w:val="007147F2"/>
    <w:rsid w:val="007219BC"/>
    <w:rsid w:val="007512A5"/>
    <w:rsid w:val="00762F4C"/>
    <w:rsid w:val="00770B51"/>
    <w:rsid w:val="007A3969"/>
    <w:rsid w:val="007B16C3"/>
    <w:rsid w:val="007E3080"/>
    <w:rsid w:val="00817654"/>
    <w:rsid w:val="00827787"/>
    <w:rsid w:val="00847315"/>
    <w:rsid w:val="00856825"/>
    <w:rsid w:val="00864B38"/>
    <w:rsid w:val="008971F4"/>
    <w:rsid w:val="008A2642"/>
    <w:rsid w:val="008A3B0E"/>
    <w:rsid w:val="008B485B"/>
    <w:rsid w:val="008C1C39"/>
    <w:rsid w:val="00900E7A"/>
    <w:rsid w:val="00910BAE"/>
    <w:rsid w:val="00913E6C"/>
    <w:rsid w:val="00947D6E"/>
    <w:rsid w:val="00956811"/>
    <w:rsid w:val="00967395"/>
    <w:rsid w:val="00987803"/>
    <w:rsid w:val="00993187"/>
    <w:rsid w:val="009A2CAB"/>
    <w:rsid w:val="009C380F"/>
    <w:rsid w:val="009C4381"/>
    <w:rsid w:val="009D312B"/>
    <w:rsid w:val="009E7164"/>
    <w:rsid w:val="00A110D9"/>
    <w:rsid w:val="00A26D72"/>
    <w:rsid w:val="00A33FBB"/>
    <w:rsid w:val="00A42761"/>
    <w:rsid w:val="00A465F9"/>
    <w:rsid w:val="00A47D0A"/>
    <w:rsid w:val="00A502F5"/>
    <w:rsid w:val="00A51B67"/>
    <w:rsid w:val="00A52923"/>
    <w:rsid w:val="00A5540E"/>
    <w:rsid w:val="00A5613B"/>
    <w:rsid w:val="00A66782"/>
    <w:rsid w:val="00A81E43"/>
    <w:rsid w:val="00A90AEE"/>
    <w:rsid w:val="00A95373"/>
    <w:rsid w:val="00AA2427"/>
    <w:rsid w:val="00AC3137"/>
    <w:rsid w:val="00AC7965"/>
    <w:rsid w:val="00AF7F01"/>
    <w:rsid w:val="00B13861"/>
    <w:rsid w:val="00B3389D"/>
    <w:rsid w:val="00B4470B"/>
    <w:rsid w:val="00B5279D"/>
    <w:rsid w:val="00B54E12"/>
    <w:rsid w:val="00B61E52"/>
    <w:rsid w:val="00B6487E"/>
    <w:rsid w:val="00BB42CF"/>
    <w:rsid w:val="00BD61AC"/>
    <w:rsid w:val="00BE2ECF"/>
    <w:rsid w:val="00BF2B9B"/>
    <w:rsid w:val="00C06013"/>
    <w:rsid w:val="00C2203D"/>
    <w:rsid w:val="00C23FE3"/>
    <w:rsid w:val="00C3101A"/>
    <w:rsid w:val="00C41402"/>
    <w:rsid w:val="00C64AB1"/>
    <w:rsid w:val="00C65261"/>
    <w:rsid w:val="00C66A72"/>
    <w:rsid w:val="00C84D65"/>
    <w:rsid w:val="00C86A48"/>
    <w:rsid w:val="00C9533D"/>
    <w:rsid w:val="00C958D0"/>
    <w:rsid w:val="00CA3075"/>
    <w:rsid w:val="00CB0DD9"/>
    <w:rsid w:val="00CB3006"/>
    <w:rsid w:val="00CC50A5"/>
    <w:rsid w:val="00CC75DC"/>
    <w:rsid w:val="00D12235"/>
    <w:rsid w:val="00D1664D"/>
    <w:rsid w:val="00D16ECE"/>
    <w:rsid w:val="00D17176"/>
    <w:rsid w:val="00D519D5"/>
    <w:rsid w:val="00D5639F"/>
    <w:rsid w:val="00D65F92"/>
    <w:rsid w:val="00D77C8C"/>
    <w:rsid w:val="00D77CA4"/>
    <w:rsid w:val="00D82D94"/>
    <w:rsid w:val="00D87996"/>
    <w:rsid w:val="00DB47C4"/>
    <w:rsid w:val="00DD2059"/>
    <w:rsid w:val="00DD79C9"/>
    <w:rsid w:val="00DE18DD"/>
    <w:rsid w:val="00DE6628"/>
    <w:rsid w:val="00DF1500"/>
    <w:rsid w:val="00E32520"/>
    <w:rsid w:val="00E366B8"/>
    <w:rsid w:val="00E37409"/>
    <w:rsid w:val="00E57840"/>
    <w:rsid w:val="00E60D5F"/>
    <w:rsid w:val="00E60F8C"/>
    <w:rsid w:val="00E87F18"/>
    <w:rsid w:val="00E93F86"/>
    <w:rsid w:val="00E95C77"/>
    <w:rsid w:val="00EB2197"/>
    <w:rsid w:val="00EB456C"/>
    <w:rsid w:val="00EB5ECE"/>
    <w:rsid w:val="00ED67FF"/>
    <w:rsid w:val="00EE3813"/>
    <w:rsid w:val="00EE75CB"/>
    <w:rsid w:val="00EF10CD"/>
    <w:rsid w:val="00EF5765"/>
    <w:rsid w:val="00F07907"/>
    <w:rsid w:val="00F14EDB"/>
    <w:rsid w:val="00F272B1"/>
    <w:rsid w:val="00F8025A"/>
    <w:rsid w:val="00F80C72"/>
    <w:rsid w:val="00FB2B7E"/>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63126"/>
  <w15:chartTrackingRefBased/>
  <w15:docId w15:val="{D35496EC-34B0-43A0-A391-DA54BDE88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47D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7D6E"/>
    <w:rPr>
      <w:sz w:val="20"/>
      <w:szCs w:val="20"/>
    </w:rPr>
  </w:style>
  <w:style w:type="character" w:styleId="FootnoteReference">
    <w:name w:val="footnote reference"/>
    <w:basedOn w:val="DefaultParagraphFont"/>
    <w:uiPriority w:val="99"/>
    <w:semiHidden/>
    <w:unhideWhenUsed/>
    <w:rsid w:val="00947D6E"/>
    <w:rPr>
      <w:vertAlign w:val="superscript"/>
    </w:rPr>
  </w:style>
  <w:style w:type="paragraph" w:styleId="ListParagraph">
    <w:name w:val="List Paragraph"/>
    <w:basedOn w:val="Normal"/>
    <w:uiPriority w:val="34"/>
    <w:qFormat/>
    <w:rsid w:val="00AC3137"/>
    <w:pPr>
      <w:ind w:left="720"/>
      <w:contextualSpacing/>
    </w:pPr>
  </w:style>
  <w:style w:type="character" w:styleId="Hyperlink">
    <w:name w:val="Hyperlink"/>
    <w:basedOn w:val="DefaultParagraphFont"/>
    <w:uiPriority w:val="99"/>
    <w:unhideWhenUsed/>
    <w:rsid w:val="00E87F18"/>
    <w:rPr>
      <w:color w:val="0563C1" w:themeColor="hyperlink"/>
      <w:u w:val="single"/>
    </w:rPr>
  </w:style>
  <w:style w:type="character" w:styleId="UnresolvedMention">
    <w:name w:val="Unresolved Mention"/>
    <w:basedOn w:val="DefaultParagraphFont"/>
    <w:uiPriority w:val="99"/>
    <w:semiHidden/>
    <w:unhideWhenUsed/>
    <w:rsid w:val="00E87F18"/>
    <w:rPr>
      <w:color w:val="605E5C"/>
      <w:shd w:val="clear" w:color="auto" w:fill="E1DFDD"/>
    </w:rPr>
  </w:style>
  <w:style w:type="paragraph" w:styleId="Header">
    <w:name w:val="header"/>
    <w:basedOn w:val="Normal"/>
    <w:link w:val="HeaderChar"/>
    <w:uiPriority w:val="99"/>
    <w:unhideWhenUsed/>
    <w:rsid w:val="00DD79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79C9"/>
  </w:style>
  <w:style w:type="paragraph" w:styleId="Footer">
    <w:name w:val="footer"/>
    <w:basedOn w:val="Normal"/>
    <w:link w:val="FooterChar"/>
    <w:uiPriority w:val="99"/>
    <w:unhideWhenUsed/>
    <w:rsid w:val="00DD79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2002011043@unisma.ac.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2002011050@unisma.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A430B-0546-44E8-8F24-F8497C1D9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16</Pages>
  <Words>4291</Words>
  <Characters>24459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Tarno</dc:creator>
  <cp:keywords/>
  <dc:description/>
  <cp:lastModifiedBy>asus</cp:lastModifiedBy>
  <cp:revision>3</cp:revision>
  <dcterms:created xsi:type="dcterms:W3CDTF">2021-06-15T03:21:00Z</dcterms:created>
  <dcterms:modified xsi:type="dcterms:W3CDTF">2021-06-15T04:49:00Z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http://www.zotero.org/styles/chicago-fullnote-bibliography-16th-edition</vt:lpwstr>
  </property>
  <property fmtid="{D5CDD505-2E9C-101B-9397-08002B2CF9AE}" pid="9" name="Mendeley Recent Style Name 3_1">
    <vt:lpwstr>Chicago Manual of Style 16th edition (full note)</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6be50222-a48c-3096-b0d4-5cb2f2902911</vt:lpwstr>
  </property>
  <property fmtid="{D5CDD505-2E9C-101B-9397-08002B2CF9AE}" pid="24" name="Mendeley Citation Style_1">
    <vt:lpwstr>http://www.zotero.org/styles/chicago-fullnote-bibliography-16th-edition</vt:lpwstr>
  </property>
</Properties>
</file>